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450" w:rsidRDefault="00A1691A">
      <w:pPr>
        <w:pStyle w:val="Corpodeltesto"/>
        <w:ind w:left="4472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759973" cy="7143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50" w:rsidRDefault="00A1691A">
      <w:pPr>
        <w:spacing w:before="14"/>
        <w:ind w:left="1204" w:right="1062"/>
        <w:jc w:val="center"/>
        <w:rPr>
          <w:b/>
          <w:sz w:val="24"/>
        </w:rPr>
      </w:pPr>
      <w:r>
        <w:rPr>
          <w:b/>
          <w:color w:val="585858"/>
          <w:sz w:val="24"/>
        </w:rPr>
        <w:t>CITTÀ DI ALESSANDRIA</w:t>
      </w:r>
    </w:p>
    <w:p w:rsidR="00084450" w:rsidRDefault="00BF4ABE">
      <w:pPr>
        <w:pStyle w:val="Corpodeltesto"/>
        <w:spacing w:before="1"/>
        <w:rPr>
          <w:b/>
        </w:rPr>
      </w:pPr>
      <w:r w:rsidRPr="00BF4ABE">
        <w:pict>
          <v:shape id="_x0000_s1040" style="position:absolute;margin-left:58.9pt;margin-top:17.1pt;width:475.1pt;height:.1pt;z-index:-15728640;mso-wrap-distance-left:0;mso-wrap-distance-right:0;mso-position-horizontal-relative:page" coordorigin="1178,342" coordsize="9502,0" path="m1178,342r9502,e" filled="f" strokecolor="#a4a4a4">
            <v:path arrowok="t"/>
            <w10:wrap type="topAndBottom" anchorx="page"/>
          </v:shape>
        </w:pict>
      </w:r>
    </w:p>
    <w:p w:rsidR="00084450" w:rsidRDefault="00084450">
      <w:pPr>
        <w:pStyle w:val="Corpodeltesto"/>
        <w:spacing w:before="8"/>
        <w:rPr>
          <w:b/>
          <w:sz w:val="26"/>
        </w:rPr>
      </w:pPr>
    </w:p>
    <w:p w:rsidR="00084450" w:rsidRDefault="00A1691A">
      <w:pPr>
        <w:spacing w:before="52" w:line="293" w:lineRule="exact"/>
        <w:ind w:left="1202" w:right="1062"/>
        <w:jc w:val="center"/>
        <w:rPr>
          <w:b/>
          <w:sz w:val="24"/>
        </w:rPr>
      </w:pPr>
      <w:r>
        <w:rPr>
          <w:b/>
          <w:color w:val="585858"/>
          <w:sz w:val="24"/>
        </w:rPr>
        <w:t>SETTORE URBANISTICA E PATRIMONIO</w:t>
      </w:r>
    </w:p>
    <w:p w:rsidR="00084450" w:rsidRDefault="00A1691A">
      <w:pPr>
        <w:spacing w:line="244" w:lineRule="exact"/>
        <w:ind w:left="1202" w:right="1062"/>
        <w:jc w:val="center"/>
        <w:rPr>
          <w:sz w:val="20"/>
        </w:rPr>
      </w:pPr>
      <w:r>
        <w:rPr>
          <w:sz w:val="20"/>
        </w:rPr>
        <w:t>Piazza della Libertà, 1 - 15121</w:t>
      </w:r>
      <w:r>
        <w:rPr>
          <w:spacing w:val="-20"/>
          <w:sz w:val="20"/>
        </w:rPr>
        <w:t xml:space="preserve"> </w:t>
      </w:r>
      <w:r>
        <w:rPr>
          <w:sz w:val="20"/>
        </w:rPr>
        <w:t>Alessandria</w:t>
      </w:r>
    </w:p>
    <w:p w:rsidR="00084450" w:rsidRDefault="00BF4ABE">
      <w:pPr>
        <w:pStyle w:val="Corpodeltesto"/>
        <w:spacing w:before="1"/>
        <w:ind w:left="1202" w:right="1062"/>
        <w:jc w:val="center"/>
      </w:pPr>
      <w:hyperlink r:id="rId8">
        <w:r w:rsidR="00A1691A">
          <w:rPr>
            <w:color w:val="0000FF"/>
            <w:u w:val="single" w:color="0000FF"/>
          </w:rPr>
          <w:t>comunedialessandria@legalmail.it</w:t>
        </w:r>
      </w:hyperlink>
    </w:p>
    <w:p w:rsidR="00084450" w:rsidRDefault="00084450">
      <w:pPr>
        <w:pStyle w:val="Corpodeltesto"/>
        <w:rPr>
          <w:sz w:val="20"/>
        </w:rPr>
      </w:pPr>
    </w:p>
    <w:p w:rsidR="00084450" w:rsidRDefault="00084450">
      <w:pPr>
        <w:pStyle w:val="Corpodeltesto"/>
        <w:rPr>
          <w:sz w:val="20"/>
        </w:rPr>
      </w:pPr>
    </w:p>
    <w:p w:rsidR="00084450" w:rsidRDefault="00084450">
      <w:pPr>
        <w:pStyle w:val="Corpodeltesto"/>
        <w:spacing w:before="9"/>
        <w:rPr>
          <w:sz w:val="15"/>
        </w:rPr>
      </w:pPr>
    </w:p>
    <w:p w:rsidR="00084450" w:rsidRDefault="00A1691A">
      <w:pPr>
        <w:spacing w:before="51" w:line="360" w:lineRule="auto"/>
        <w:ind w:left="252" w:right="102"/>
        <w:jc w:val="both"/>
        <w:rPr>
          <w:b/>
          <w:sz w:val="24"/>
        </w:rPr>
      </w:pPr>
      <w:r>
        <w:rPr>
          <w:b/>
          <w:sz w:val="24"/>
        </w:rPr>
        <w:t>Avviso esplorativo finalizzato alla presentazione di proposte di iniziativa privata di Partenariato Pubblico Privato (combinato disposto degli artt. 179 co. 3 e 183 commi 15 e 16, D.Lgs. 50/2016 e s.m.i.) per la “riqualificazione” (manutenzione ordinaria e straordinaria, anche con ampliamenti/nuove costruzioni) e la successiva gestione del “Complesso Sportivo/Ricreativo” sito in Alessandria nel Quartiere denominato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“Borsalino”.</w:t>
      </w: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084450">
      <w:pPr>
        <w:pStyle w:val="Corpodeltesto"/>
        <w:rPr>
          <w:b/>
        </w:rPr>
      </w:pPr>
    </w:p>
    <w:p w:rsidR="00084450" w:rsidRDefault="00A1691A">
      <w:pPr>
        <w:spacing w:before="169"/>
        <w:ind w:left="1204" w:right="1062"/>
        <w:jc w:val="center"/>
        <w:rPr>
          <w:b/>
          <w:sz w:val="32"/>
        </w:rPr>
      </w:pPr>
      <w:r>
        <w:rPr>
          <w:b/>
          <w:sz w:val="32"/>
        </w:rPr>
        <w:t>ALLEGATO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III°</w:t>
      </w:r>
    </w:p>
    <w:p w:rsidR="00084450" w:rsidRDefault="00084450">
      <w:pPr>
        <w:pStyle w:val="Corpodeltesto"/>
        <w:rPr>
          <w:b/>
          <w:sz w:val="32"/>
        </w:rPr>
      </w:pPr>
    </w:p>
    <w:p w:rsidR="00084450" w:rsidRDefault="00084450">
      <w:pPr>
        <w:pStyle w:val="Corpodeltesto"/>
        <w:spacing w:before="3"/>
        <w:rPr>
          <w:b/>
        </w:rPr>
      </w:pPr>
    </w:p>
    <w:p w:rsidR="00084450" w:rsidRDefault="00A1691A">
      <w:pPr>
        <w:ind w:left="1207" w:right="1062"/>
        <w:jc w:val="center"/>
        <w:rPr>
          <w:b/>
          <w:sz w:val="28"/>
        </w:rPr>
      </w:pPr>
      <w:r>
        <w:rPr>
          <w:b/>
          <w:sz w:val="28"/>
        </w:rPr>
        <w:t>RELAZIONE TECNICO ILLUSTRATIVA DELLO STATO DI CONSISTENZA DEL COMPLESSO SPORTIVO/RICREATIVO</w:t>
      </w:r>
    </w:p>
    <w:p w:rsidR="00084450" w:rsidRDefault="00A1691A">
      <w:pPr>
        <w:ind w:left="1205" w:right="1062"/>
        <w:jc w:val="center"/>
        <w:rPr>
          <w:b/>
          <w:sz w:val="28"/>
        </w:rPr>
      </w:pPr>
      <w:r>
        <w:rPr>
          <w:b/>
          <w:sz w:val="28"/>
        </w:rPr>
        <w:t>SITO NEL QUARTIERE DENOMINATO “BORSALINO”</w:t>
      </w:r>
    </w:p>
    <w:p w:rsidR="00084450" w:rsidRDefault="00084450">
      <w:pPr>
        <w:jc w:val="center"/>
        <w:rPr>
          <w:sz w:val="28"/>
        </w:rPr>
        <w:sectPr w:rsidR="00084450">
          <w:footerReference w:type="default" r:id="rId9"/>
          <w:type w:val="continuous"/>
          <w:pgSz w:w="11900" w:h="16840"/>
          <w:pgMar w:top="900" w:right="1020" w:bottom="1180" w:left="880" w:header="720" w:footer="988" w:gutter="0"/>
          <w:pgNumType w:start="1"/>
          <w:cols w:space="720"/>
        </w:sectPr>
      </w:pPr>
    </w:p>
    <w:p w:rsidR="00084450" w:rsidRDefault="00A1691A">
      <w:pPr>
        <w:pStyle w:val="Corpodeltesto"/>
        <w:ind w:left="4472"/>
        <w:rPr>
          <w:sz w:val="20"/>
        </w:rPr>
      </w:pPr>
      <w:r>
        <w:rPr>
          <w:noProof/>
          <w:sz w:val="20"/>
          <w:lang w:eastAsia="it-IT"/>
        </w:rPr>
        <w:lastRenderedPageBreak/>
        <w:drawing>
          <wp:inline distT="0" distB="0" distL="0" distR="0">
            <wp:extent cx="759973" cy="714375"/>
            <wp:effectExtent l="0" t="0" r="0" b="0"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9973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50" w:rsidRDefault="00A1691A">
      <w:pPr>
        <w:spacing w:before="14"/>
        <w:ind w:left="1204" w:right="1062"/>
        <w:jc w:val="center"/>
        <w:rPr>
          <w:b/>
          <w:sz w:val="24"/>
        </w:rPr>
      </w:pPr>
      <w:r>
        <w:rPr>
          <w:b/>
          <w:color w:val="585858"/>
          <w:sz w:val="24"/>
        </w:rPr>
        <w:t>CITTÀ DI ALESSANDRIA</w:t>
      </w:r>
    </w:p>
    <w:p w:rsidR="00084450" w:rsidRDefault="00BF4ABE">
      <w:pPr>
        <w:pStyle w:val="Corpodeltesto"/>
        <w:spacing w:before="1"/>
        <w:rPr>
          <w:b/>
        </w:rPr>
      </w:pPr>
      <w:r w:rsidRPr="00BF4ABE">
        <w:pict>
          <v:shape id="_x0000_s1039" style="position:absolute;margin-left:58.9pt;margin-top:17.1pt;width:475.1pt;height:.1pt;z-index:-15728128;mso-wrap-distance-left:0;mso-wrap-distance-right:0;mso-position-horizontal-relative:page" coordorigin="1178,342" coordsize="9502,0" path="m1178,342r9502,e" filled="f" strokecolor="#a4a4a4">
            <v:path arrowok="t"/>
            <w10:wrap type="topAndBottom" anchorx="page"/>
          </v:shape>
        </w:pict>
      </w:r>
    </w:p>
    <w:p w:rsidR="00084450" w:rsidRDefault="00084450">
      <w:pPr>
        <w:pStyle w:val="Corpodeltesto"/>
        <w:spacing w:before="8"/>
        <w:rPr>
          <w:b/>
          <w:sz w:val="26"/>
        </w:rPr>
      </w:pPr>
    </w:p>
    <w:p w:rsidR="00084450" w:rsidRDefault="00A1691A">
      <w:pPr>
        <w:spacing w:before="52" w:line="293" w:lineRule="exact"/>
        <w:ind w:left="1202" w:right="1062"/>
        <w:jc w:val="center"/>
        <w:rPr>
          <w:b/>
          <w:sz w:val="24"/>
        </w:rPr>
      </w:pPr>
      <w:r>
        <w:rPr>
          <w:b/>
          <w:color w:val="585858"/>
          <w:sz w:val="24"/>
        </w:rPr>
        <w:t>SETTORE URBANISTICA E PATRIMONIO</w:t>
      </w:r>
    </w:p>
    <w:p w:rsidR="00084450" w:rsidRDefault="00A1691A">
      <w:pPr>
        <w:spacing w:line="244" w:lineRule="exact"/>
        <w:ind w:left="1202" w:right="1062"/>
        <w:jc w:val="center"/>
        <w:rPr>
          <w:sz w:val="20"/>
        </w:rPr>
      </w:pPr>
      <w:r>
        <w:rPr>
          <w:sz w:val="20"/>
        </w:rPr>
        <w:t>Piazza della Libertà, 1 - 15121</w:t>
      </w:r>
      <w:r>
        <w:rPr>
          <w:spacing w:val="-20"/>
          <w:sz w:val="20"/>
        </w:rPr>
        <w:t xml:space="preserve"> </w:t>
      </w:r>
      <w:r>
        <w:rPr>
          <w:sz w:val="20"/>
        </w:rPr>
        <w:t>Alessandria</w:t>
      </w:r>
    </w:p>
    <w:p w:rsidR="00084450" w:rsidRDefault="00BF4ABE">
      <w:pPr>
        <w:pStyle w:val="Corpodeltesto"/>
        <w:spacing w:before="1"/>
        <w:ind w:left="1202" w:right="1062"/>
        <w:jc w:val="center"/>
      </w:pPr>
      <w:hyperlink r:id="rId10">
        <w:r w:rsidR="00A1691A">
          <w:rPr>
            <w:color w:val="0000FF"/>
            <w:u w:val="single" w:color="0000FF"/>
          </w:rPr>
          <w:t>comunedialessandria@legalmail.it</w:t>
        </w:r>
      </w:hyperlink>
    </w:p>
    <w:p w:rsidR="00084450" w:rsidRDefault="00084450">
      <w:pPr>
        <w:pStyle w:val="Corpodeltesto"/>
        <w:rPr>
          <w:sz w:val="20"/>
        </w:rPr>
      </w:pPr>
    </w:p>
    <w:p w:rsidR="00084450" w:rsidRDefault="00084450">
      <w:pPr>
        <w:pStyle w:val="Corpodeltesto"/>
        <w:spacing w:before="4"/>
      </w:pPr>
    </w:p>
    <w:p w:rsidR="00084450" w:rsidRDefault="00A1691A">
      <w:pPr>
        <w:pStyle w:val="Heading1"/>
        <w:spacing w:before="45"/>
      </w:pPr>
      <w:r>
        <w:t>RELAZIONE TECNICO ILLUSTRATIVA DELLO STATO DI CONSISTENZA DEL COMPLESSO SPORTIVO/RICREATIVO</w:t>
      </w:r>
    </w:p>
    <w:p w:rsidR="00084450" w:rsidRDefault="00A1691A">
      <w:pPr>
        <w:ind w:left="1205" w:right="1062"/>
        <w:jc w:val="center"/>
        <w:rPr>
          <w:b/>
          <w:sz w:val="28"/>
        </w:rPr>
      </w:pPr>
      <w:r>
        <w:rPr>
          <w:b/>
          <w:sz w:val="28"/>
        </w:rPr>
        <w:t>SITO NEL QUARTIERE DENOMINATO “BORSALINO”</w:t>
      </w:r>
    </w:p>
    <w:p w:rsidR="00084450" w:rsidRDefault="00084450">
      <w:pPr>
        <w:pStyle w:val="Corpodeltesto"/>
        <w:rPr>
          <w:b/>
          <w:sz w:val="28"/>
        </w:rPr>
      </w:pPr>
    </w:p>
    <w:p w:rsidR="00084450" w:rsidRDefault="00084450">
      <w:pPr>
        <w:pStyle w:val="Corpodeltesto"/>
        <w:rPr>
          <w:b/>
          <w:sz w:val="28"/>
        </w:rPr>
      </w:pPr>
    </w:p>
    <w:p w:rsidR="00084450" w:rsidRDefault="00A1691A">
      <w:pPr>
        <w:pStyle w:val="Corpodeltesto"/>
        <w:spacing w:before="194"/>
        <w:ind w:left="819" w:right="105"/>
        <w:jc w:val="both"/>
      </w:pPr>
      <w:r>
        <w:t>Il Comune di Alessandria è proprietario di tre impianti sportivi in posizione contigua tra loro nella zona di V.le Massobrio, complessivamente costituenti il complesso ricreativo/sportivo sito nel quartiere “Borsalino” e precisamente:</w:t>
      </w:r>
    </w:p>
    <w:p w:rsidR="00084450" w:rsidRDefault="00A1691A">
      <w:pPr>
        <w:pStyle w:val="Corpodeltesto"/>
        <w:spacing w:before="1"/>
        <w:ind w:left="819"/>
      </w:pPr>
      <w:r>
        <w:t>IMPIANTO 1) Centro Sportivo Comunale “ I. Barberis” ( conosciuto anche come “Impianto Borsalino”);</w:t>
      </w:r>
    </w:p>
    <w:p w:rsidR="00084450" w:rsidRDefault="00A1691A">
      <w:pPr>
        <w:pStyle w:val="Corpodeltesto"/>
        <w:ind w:left="819"/>
      </w:pPr>
      <w:r>
        <w:t>IMPIANTO 2) l’impianto sportivo “Campo di Atletica Leggera Azzurri d’Italia” ( conosciuto anche come “Campo Coni”);</w:t>
      </w:r>
    </w:p>
    <w:p w:rsidR="00084450" w:rsidRDefault="00A1691A">
      <w:pPr>
        <w:pStyle w:val="Corpodeltesto"/>
        <w:ind w:left="819" w:right="1220"/>
      </w:pPr>
      <w:r>
        <w:t>IMPIANTO 3) la Piscina Comunale Coperta (conosciuta anche come “Nuoto Club”) come viene evidenziato nell’allegata planimetria generale.</w:t>
      </w:r>
    </w:p>
    <w:p w:rsidR="00084450" w:rsidRDefault="00084450">
      <w:pPr>
        <w:pStyle w:val="Corpodeltesto"/>
        <w:spacing w:before="11"/>
        <w:rPr>
          <w:sz w:val="23"/>
        </w:rPr>
      </w:pPr>
    </w:p>
    <w:p w:rsidR="00084450" w:rsidRDefault="00A1691A">
      <w:pPr>
        <w:pStyle w:val="Corpodeltesto"/>
        <w:ind w:left="819"/>
      </w:pPr>
      <w:r>
        <w:t>Esaminando nel dettaglio detti impianti si relaziona quanto segue:</w:t>
      </w:r>
    </w:p>
    <w:p w:rsidR="00084450" w:rsidRDefault="00084450">
      <w:pPr>
        <w:pStyle w:val="Corpodeltesto"/>
      </w:pPr>
    </w:p>
    <w:p w:rsidR="00084450" w:rsidRDefault="00A1691A">
      <w:pPr>
        <w:pStyle w:val="Heading1"/>
        <w:ind w:right="357"/>
      </w:pPr>
      <w:r>
        <w:t>IMPIANTO 1)</w:t>
      </w:r>
    </w:p>
    <w:p w:rsidR="00084450" w:rsidRDefault="00084450">
      <w:pPr>
        <w:pStyle w:val="Corpodeltesto"/>
        <w:spacing w:before="1"/>
        <w:rPr>
          <w:b/>
        </w:rPr>
      </w:pPr>
    </w:p>
    <w:p w:rsidR="00084450" w:rsidRDefault="00A1691A">
      <w:pPr>
        <w:pStyle w:val="Corpodeltesto"/>
        <w:spacing w:before="1"/>
        <w:ind w:left="960" w:right="105"/>
        <w:jc w:val="both"/>
      </w:pPr>
      <w:r>
        <w:rPr>
          <w:u w:val="single"/>
        </w:rPr>
        <w:t>Il Centro Sportivo comunale denominato “</w:t>
      </w:r>
      <w:r>
        <w:rPr>
          <w:b/>
          <w:sz w:val="28"/>
          <w:u w:val="single"/>
        </w:rPr>
        <w:t>I</w:t>
      </w:r>
      <w:r>
        <w:rPr>
          <w:b/>
          <w:sz w:val="22"/>
          <w:u w:val="single"/>
        </w:rPr>
        <w:t xml:space="preserve">NNOCENZO </w:t>
      </w:r>
      <w:r>
        <w:rPr>
          <w:b/>
          <w:sz w:val="28"/>
          <w:u w:val="single"/>
        </w:rPr>
        <w:t>B</w:t>
      </w:r>
      <w:r>
        <w:rPr>
          <w:b/>
          <w:sz w:val="22"/>
          <w:u w:val="single"/>
        </w:rPr>
        <w:t>ARBERIS</w:t>
      </w:r>
      <w:r>
        <w:rPr>
          <w:u w:val="single"/>
        </w:rPr>
        <w:t>”</w:t>
      </w:r>
      <w:r>
        <w:t xml:space="preserve"> è ubicato in Viale Massobrio 38, è individuato all’Agenzia del Terrirorio- Catasto Fabbricati al Foglio 129 mappale 7, sub 4, V.le Ennio Massobrio n. 38, p. S1,S 2-T,1 zona censuaria 2, Categoria D/6</w:t>
      </w:r>
    </w:p>
    <w:p w:rsidR="00084450" w:rsidRDefault="00A1691A">
      <w:pPr>
        <w:pStyle w:val="Corpodeltesto"/>
        <w:ind w:left="960" w:right="105"/>
        <w:jc w:val="both"/>
      </w:pPr>
      <w:r>
        <w:t>R.C. 18.038,80 e si estende su un sedime complessivo di mq 27.265, destinato dal PRGC a spazi pubblici a parco per il gioco e lo sport (art. 32 quinquies comma 2 lett. C delle Norme Tecniche di Attuazione),su cui insistono aree attrezzata con campi tennis,beach volley e piscina ricreativa ed un area verde di mq 12.000, oltre a fabbricati di servizio.</w:t>
      </w:r>
    </w:p>
    <w:p w:rsidR="00084450" w:rsidRDefault="00084450">
      <w:pPr>
        <w:pStyle w:val="Corpodeltesto"/>
        <w:spacing w:before="12"/>
        <w:rPr>
          <w:sz w:val="23"/>
        </w:rPr>
      </w:pPr>
    </w:p>
    <w:p w:rsidR="00084450" w:rsidRDefault="00A1691A">
      <w:pPr>
        <w:pStyle w:val="Corpodeltesto"/>
        <w:ind w:left="960"/>
      </w:pPr>
      <w:r>
        <w:t>Gli immobili componenti il Centro Sportivo, evidenziati nella planimetria generale in scala metrica sono di seguito descritti:</w:t>
      </w:r>
    </w:p>
    <w:p w:rsidR="00084450" w:rsidRDefault="00A1691A">
      <w:pPr>
        <w:pStyle w:val="Paragrafoelenco"/>
        <w:numPr>
          <w:ilvl w:val="0"/>
          <w:numId w:val="5"/>
        </w:numPr>
        <w:tabs>
          <w:tab w:val="left" w:pos="1529"/>
          <w:tab w:val="left" w:pos="1530"/>
        </w:tabs>
        <w:ind w:right="105" w:hanging="360"/>
        <w:jc w:val="left"/>
        <w:rPr>
          <w:sz w:val="24"/>
        </w:rPr>
      </w:pPr>
      <w:r>
        <w:tab/>
      </w:r>
      <w:r>
        <w:rPr>
          <w:sz w:val="24"/>
        </w:rPr>
        <w:t>Un piccolo fabbricato in muratura che si estende su un piano unico posto all’ingresso del Centro Sportivo adibito a</w:t>
      </w:r>
      <w:r>
        <w:rPr>
          <w:spacing w:val="-4"/>
          <w:sz w:val="24"/>
        </w:rPr>
        <w:t xml:space="preserve"> </w:t>
      </w:r>
      <w:r>
        <w:rPr>
          <w:sz w:val="24"/>
        </w:rPr>
        <w:t>segreteria/biglietteria;</w:t>
      </w:r>
    </w:p>
    <w:p w:rsidR="00084450" w:rsidRDefault="00A1691A">
      <w:pPr>
        <w:spacing w:line="293" w:lineRule="exact"/>
        <w:ind w:left="1529"/>
        <w:rPr>
          <w:sz w:val="24"/>
        </w:rPr>
      </w:pPr>
      <w:r>
        <w:rPr>
          <w:i/>
          <w:sz w:val="24"/>
        </w:rPr>
        <w:t xml:space="preserve">Condizioni conservative e manutentive </w:t>
      </w:r>
      <w:r>
        <w:rPr>
          <w:sz w:val="24"/>
        </w:rPr>
        <w:t>: normali</w:t>
      </w:r>
    </w:p>
    <w:p w:rsidR="00084450" w:rsidRDefault="00A1691A">
      <w:pPr>
        <w:pStyle w:val="Corpodeltesto"/>
        <w:ind w:left="1505"/>
      </w:pPr>
      <w:r>
        <w:rPr>
          <w:i/>
        </w:rPr>
        <w:t>Criticità</w:t>
      </w:r>
      <w:r>
        <w:t>: non presenta particolari criticità</w:t>
      </w:r>
    </w:p>
    <w:p w:rsidR="00084450" w:rsidRDefault="00084450">
      <w:pPr>
        <w:pStyle w:val="Corpodeltesto"/>
        <w:spacing w:before="11"/>
        <w:rPr>
          <w:sz w:val="23"/>
        </w:rPr>
      </w:pPr>
    </w:p>
    <w:p w:rsidR="00084450" w:rsidRDefault="00A1691A">
      <w:pPr>
        <w:pStyle w:val="Paragrafoelenco"/>
        <w:numPr>
          <w:ilvl w:val="0"/>
          <w:numId w:val="5"/>
        </w:numPr>
        <w:tabs>
          <w:tab w:val="left" w:pos="1530"/>
        </w:tabs>
        <w:ind w:left="1529" w:hanging="570"/>
        <w:rPr>
          <w:sz w:val="24"/>
        </w:rPr>
      </w:pPr>
      <w:r>
        <w:rPr>
          <w:b/>
          <w:sz w:val="24"/>
          <w:u w:val="thick"/>
        </w:rPr>
        <w:t>Un Fabbricato principale</w:t>
      </w:r>
      <w:r>
        <w:rPr>
          <w:b/>
          <w:sz w:val="24"/>
        </w:rPr>
        <w:t xml:space="preserve"> </w:t>
      </w:r>
      <w:r>
        <w:rPr>
          <w:sz w:val="24"/>
        </w:rPr>
        <w:t>in muratura articolato su n. 4 Piani, nel</w:t>
      </w:r>
      <w:r>
        <w:rPr>
          <w:spacing w:val="-12"/>
          <w:sz w:val="24"/>
        </w:rPr>
        <w:t xml:space="preserve"> </w:t>
      </w:r>
      <w:r>
        <w:rPr>
          <w:sz w:val="24"/>
        </w:rPr>
        <w:t>quale:</w:t>
      </w:r>
    </w:p>
    <w:p w:rsidR="00084450" w:rsidRDefault="00084450">
      <w:pPr>
        <w:jc w:val="both"/>
        <w:rPr>
          <w:sz w:val="24"/>
        </w:rPr>
        <w:sectPr w:rsidR="00084450">
          <w:pgSz w:w="11900" w:h="16840"/>
          <w:pgMar w:top="900" w:right="1020" w:bottom="1220" w:left="880" w:header="0" w:footer="988" w:gutter="0"/>
          <w:cols w:space="720"/>
        </w:sectPr>
      </w:pPr>
    </w:p>
    <w:p w:rsidR="00084450" w:rsidRDefault="00A1691A">
      <w:pPr>
        <w:pStyle w:val="Paragrafoelenco"/>
        <w:numPr>
          <w:ilvl w:val="0"/>
          <w:numId w:val="4"/>
        </w:numPr>
        <w:tabs>
          <w:tab w:val="left" w:pos="1530"/>
        </w:tabs>
        <w:spacing w:before="74" w:line="242" w:lineRule="auto"/>
        <w:ind w:right="105" w:firstLine="0"/>
        <w:rPr>
          <w:sz w:val="24"/>
        </w:rPr>
      </w:pPr>
      <w:r>
        <w:rPr>
          <w:sz w:val="24"/>
        </w:rPr>
        <w:lastRenderedPageBreak/>
        <w:t xml:space="preserve">al piano </w:t>
      </w:r>
      <w:r>
        <w:rPr>
          <w:b/>
          <w:sz w:val="24"/>
        </w:rPr>
        <w:t>interrato</w:t>
      </w:r>
      <w:r>
        <w:rPr>
          <w:sz w:val="24"/>
        </w:rPr>
        <w:t>, a cui si accede tramite scala interna, sono presenti un locale caldaia ed un ampio locale ad uso deposito</w:t>
      </w:r>
      <w:r>
        <w:rPr>
          <w:spacing w:val="1"/>
          <w:sz w:val="24"/>
        </w:rPr>
        <w:t xml:space="preserve"> </w:t>
      </w:r>
      <w:r>
        <w:rPr>
          <w:sz w:val="24"/>
        </w:rPr>
        <w:t>attrezzi;</w:t>
      </w:r>
    </w:p>
    <w:p w:rsidR="00084450" w:rsidRDefault="00A1691A">
      <w:pPr>
        <w:pStyle w:val="Paragrafoelenco"/>
        <w:numPr>
          <w:ilvl w:val="0"/>
          <w:numId w:val="4"/>
        </w:numPr>
        <w:tabs>
          <w:tab w:val="left" w:pos="1530"/>
        </w:tabs>
        <w:ind w:right="104" w:firstLine="0"/>
        <w:rPr>
          <w:sz w:val="24"/>
        </w:rPr>
      </w:pPr>
      <w:r>
        <w:rPr>
          <w:sz w:val="24"/>
        </w:rPr>
        <w:t xml:space="preserve">al piano </w:t>
      </w:r>
      <w:r>
        <w:rPr>
          <w:b/>
          <w:sz w:val="24"/>
        </w:rPr>
        <w:t>seminterrato</w:t>
      </w:r>
      <w:r>
        <w:rPr>
          <w:sz w:val="24"/>
        </w:rPr>
        <w:t>, a cui gli atleti accedono sia da rispettive scalette esterne sul lato ovest che da stretta porta di accesso sotto portico sul lato est, sono presenti gli spogliatoi maschili e gli femminili con rispettivi servizi igienici docce. Sullo stesso piano sono presenti, con accesso diretto dall’esterno,servizi igienici,locale infermeria, locale magazzino, locale centrale termica, locale deposito e ricovero attrezzi. Altro locale ripostiglio ha accesso da scaletta esterna posta sul lato</w:t>
      </w:r>
      <w:r>
        <w:rPr>
          <w:spacing w:val="-7"/>
          <w:sz w:val="24"/>
        </w:rPr>
        <w:t xml:space="preserve"> </w:t>
      </w:r>
      <w:r>
        <w:rPr>
          <w:sz w:val="24"/>
        </w:rPr>
        <w:t>ovest;</w:t>
      </w:r>
    </w:p>
    <w:p w:rsidR="00084450" w:rsidRDefault="00A1691A">
      <w:pPr>
        <w:pStyle w:val="Paragrafoelenco"/>
        <w:numPr>
          <w:ilvl w:val="0"/>
          <w:numId w:val="4"/>
        </w:numPr>
        <w:tabs>
          <w:tab w:val="left" w:pos="1530"/>
        </w:tabs>
        <w:ind w:right="104" w:firstLine="0"/>
        <w:rPr>
          <w:sz w:val="24"/>
        </w:rPr>
      </w:pPr>
      <w:r>
        <w:rPr>
          <w:sz w:val="24"/>
        </w:rPr>
        <w:t xml:space="preserve">al piano </w:t>
      </w:r>
      <w:r>
        <w:rPr>
          <w:b/>
          <w:sz w:val="24"/>
        </w:rPr>
        <w:t>rialzato</w:t>
      </w:r>
      <w:r>
        <w:rPr>
          <w:sz w:val="24"/>
        </w:rPr>
        <w:t>, raggiungibile dal pubblico a mezzo di scala esterna con accesso da ampia terrazza coperta e con scala interna dagli operatori, è presente un ampio locale Bar con due sale ristorante, dotato di passavivande e di due forni per pizzeria, realizzati sul terrazzo del lato est a ridosso di porta uscita, con annessi locali cucina e dispensa e servizi igienici sia per il personale, con antibagno spogliatoio che per il pubblico divisi in maschile  e femminile( quest’ultimo con apparecchiature sanitarie per</w:t>
      </w:r>
      <w:r>
        <w:rPr>
          <w:spacing w:val="-7"/>
          <w:sz w:val="24"/>
        </w:rPr>
        <w:t xml:space="preserve"> </w:t>
      </w:r>
      <w:r>
        <w:rPr>
          <w:sz w:val="24"/>
        </w:rPr>
        <w:t>disabili).</w:t>
      </w:r>
    </w:p>
    <w:p w:rsidR="00084450" w:rsidRDefault="00A1691A">
      <w:pPr>
        <w:pStyle w:val="Paragrafoelenco"/>
        <w:numPr>
          <w:ilvl w:val="0"/>
          <w:numId w:val="4"/>
        </w:numPr>
        <w:tabs>
          <w:tab w:val="left" w:pos="1530"/>
        </w:tabs>
        <w:ind w:right="105" w:firstLine="0"/>
        <w:rPr>
          <w:sz w:val="24"/>
        </w:rPr>
      </w:pPr>
      <w:r>
        <w:rPr>
          <w:sz w:val="24"/>
        </w:rPr>
        <w:t xml:space="preserve">al </w:t>
      </w:r>
      <w:r>
        <w:rPr>
          <w:b/>
          <w:sz w:val="24"/>
        </w:rPr>
        <w:t>primo piano</w:t>
      </w:r>
      <w:r>
        <w:rPr>
          <w:sz w:val="24"/>
        </w:rPr>
        <w:t>,raggiungibile con scala interna sul lato est e dotato di terrazzo esterno, sono posti i locali dell’ex alloggio di custodia poi destinato a sala gioco carte che ora risulta destinato ad alloggio ma privo di locale</w:t>
      </w:r>
      <w:r>
        <w:rPr>
          <w:spacing w:val="-9"/>
          <w:sz w:val="24"/>
        </w:rPr>
        <w:t xml:space="preserve"> </w:t>
      </w:r>
      <w:r>
        <w:rPr>
          <w:sz w:val="24"/>
        </w:rPr>
        <w:t>cucina.</w:t>
      </w:r>
    </w:p>
    <w:p w:rsidR="00084450" w:rsidRDefault="00A1691A">
      <w:pPr>
        <w:ind w:left="1529"/>
        <w:jc w:val="both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normali</w:t>
      </w:r>
    </w:p>
    <w:p w:rsidR="00084450" w:rsidRDefault="00A1691A">
      <w:pPr>
        <w:pStyle w:val="Corpodeltesto"/>
        <w:ind w:left="1529" w:right="102"/>
        <w:jc w:val="both"/>
      </w:pPr>
      <w:r>
        <w:rPr>
          <w:i/>
          <w:u w:val="single"/>
        </w:rPr>
        <w:t>Criticità</w:t>
      </w:r>
      <w:r>
        <w:rPr>
          <w:u w:val="single"/>
        </w:rPr>
        <w:t>:</w:t>
      </w:r>
      <w:r>
        <w:t xml:space="preserve"> a)presenza di amianto sulle copertura per cui necessita di interventi di rimozione in sicurezza della copertura oltre canali e pluviali,pulizia del piano di copertura,smaltimento controllato delle lastre con amianto,delle polveri e canali di gronda e pluviali,fornitura e posa di nuovo manto di copertura, coibentata con sistema ferma neve, e nuova lattoneria in alluminio ;b)manca abbattimento barriere architettoniche sia per accesso al piano seminterrato, ove sono presenti gli spogliatoi atleti che per accesso al piano rialzato destinato a bar ristorante; c) necessaria la revisione/sostituzione della caldaie per riscaldamento ed acqua calda,la messa a norma del locale tecnico caldaia,il rifacimento della canna fumaria,la revisione dell’impianto di distribuzione dell’acqua per il riscaldamento,la messa a norma dell’impianto elettrico;</w:t>
      </w:r>
    </w:p>
    <w:p w:rsidR="00084450" w:rsidRDefault="00084450">
      <w:pPr>
        <w:pStyle w:val="Corpodeltesto"/>
        <w:spacing w:before="9"/>
        <w:rPr>
          <w:sz w:val="23"/>
        </w:rPr>
      </w:pP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84"/>
          <w:tab w:val="left" w:pos="1585"/>
        </w:tabs>
        <w:ind w:right="105" w:hanging="360"/>
        <w:rPr>
          <w:sz w:val="24"/>
        </w:rPr>
      </w:pPr>
      <w:r>
        <w:tab/>
      </w:r>
      <w:r>
        <w:rPr>
          <w:b/>
          <w:sz w:val="24"/>
        </w:rPr>
        <w:t>N</w:t>
      </w:r>
      <w:r>
        <w:rPr>
          <w:b/>
          <w:sz w:val="24"/>
          <w:u w:val="thick"/>
        </w:rPr>
        <w:t>. 6 campi da Tennis in terra rossa</w:t>
      </w:r>
      <w:r>
        <w:rPr>
          <w:sz w:val="24"/>
        </w:rPr>
        <w:t xml:space="preserve">, di cui uno risulta coperto con tensostruttura </w:t>
      </w:r>
      <w:r>
        <w:rPr>
          <w:spacing w:val="-3"/>
          <w:sz w:val="24"/>
        </w:rPr>
        <w:t xml:space="preserve">in </w:t>
      </w:r>
      <w:r>
        <w:rPr>
          <w:sz w:val="24"/>
        </w:rPr>
        <w:t>legno lamellare</w:t>
      </w:r>
      <w:r>
        <w:rPr>
          <w:spacing w:val="-1"/>
          <w:sz w:val="24"/>
        </w:rPr>
        <w:t xml:space="preserve"> </w:t>
      </w:r>
      <w:r>
        <w:rPr>
          <w:sz w:val="24"/>
        </w:rPr>
        <w:t>permanente</w:t>
      </w:r>
    </w:p>
    <w:p w:rsidR="00084450" w:rsidRDefault="00A1691A">
      <w:pPr>
        <w:spacing w:line="293" w:lineRule="exact"/>
        <w:ind w:left="1529"/>
        <w:jc w:val="both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mediocre</w:t>
      </w:r>
    </w:p>
    <w:p w:rsidR="00084450" w:rsidRDefault="00A1691A">
      <w:pPr>
        <w:pStyle w:val="Corpodeltesto"/>
        <w:ind w:left="1529" w:right="105"/>
        <w:jc w:val="both"/>
      </w:pPr>
      <w:r>
        <w:rPr>
          <w:i/>
          <w:u w:val="single"/>
        </w:rPr>
        <w:t>Criticità</w:t>
      </w:r>
      <w:r>
        <w:t>: per il campo coperto da tensostruttura è necessaria la revisione/sostituzione della caldaia,il rifacimento delle canne fumaria,la messa a norma del locale tecnico caldaia,la messa a norma dell’impianto elettrico;</w:t>
      </w:r>
    </w:p>
    <w:p w:rsidR="00084450" w:rsidRDefault="00084450">
      <w:pPr>
        <w:pStyle w:val="Corpodeltesto"/>
        <w:spacing w:before="11"/>
        <w:rPr>
          <w:sz w:val="23"/>
        </w:rPr>
      </w:pP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ind w:right="102" w:hanging="361"/>
        <w:rPr>
          <w:sz w:val="24"/>
        </w:rPr>
      </w:pPr>
      <w:r>
        <w:tab/>
      </w:r>
      <w:r>
        <w:rPr>
          <w:b/>
          <w:sz w:val="24"/>
          <w:u w:val="thick"/>
        </w:rPr>
        <w:t>N. 2 campi da tennis/multifunzionali</w:t>
      </w:r>
      <w:r>
        <w:rPr>
          <w:b/>
          <w:sz w:val="24"/>
        </w:rPr>
        <w:t xml:space="preserve"> </w:t>
      </w:r>
      <w:r>
        <w:rPr>
          <w:sz w:val="24"/>
        </w:rPr>
        <w:t>in erba sintetica i quali risultano coperti da pallone pressostatico, amovibile nel periodo</w:t>
      </w:r>
      <w:r>
        <w:rPr>
          <w:spacing w:val="-4"/>
          <w:sz w:val="24"/>
        </w:rPr>
        <w:t xml:space="preserve"> </w:t>
      </w:r>
      <w:r>
        <w:rPr>
          <w:sz w:val="24"/>
        </w:rPr>
        <w:t>estivo.</w:t>
      </w:r>
    </w:p>
    <w:p w:rsidR="00084450" w:rsidRDefault="00A1691A">
      <w:pPr>
        <w:spacing w:line="293" w:lineRule="exact"/>
        <w:ind w:left="1529"/>
        <w:jc w:val="both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mediocri</w:t>
      </w:r>
    </w:p>
    <w:p w:rsidR="00084450" w:rsidRDefault="00A1691A">
      <w:pPr>
        <w:pStyle w:val="Corpodeltesto"/>
        <w:spacing w:before="3"/>
        <w:ind w:left="1529" w:right="104"/>
        <w:jc w:val="both"/>
      </w:pPr>
      <w:r>
        <w:rPr>
          <w:i/>
          <w:u w:val="single"/>
        </w:rPr>
        <w:t>Criticità</w:t>
      </w:r>
      <w:r>
        <w:rPr>
          <w:i/>
        </w:rPr>
        <w:t xml:space="preserve">: </w:t>
      </w:r>
      <w:r>
        <w:t>necessaria la revisione/sostituzione della caldaia,il rifacimento delle canne fumaria,la messa a norma del locale tecnico caldaia,la messa a norma dell’impianto elettrico; presenza di amianto sulla copertura del locale tecnico per cui necessita di interventi di rimozione in sicurezza della copertura oltre canali e pluviali,pulizia del piano di copertura,smaltimento controllato delle lastre con amianto,delle polveri e canali di gronda e pluviali,fornitura e posa di nuovo manto di copertura.</w:t>
      </w:r>
    </w:p>
    <w:p w:rsidR="00084450" w:rsidRDefault="00084450">
      <w:pPr>
        <w:jc w:val="both"/>
        <w:sectPr w:rsidR="00084450">
          <w:pgSz w:w="11900" w:h="16840"/>
          <w:pgMar w:top="1340" w:right="1020" w:bottom="1220" w:left="880" w:header="0" w:footer="988" w:gutter="0"/>
          <w:cols w:space="720"/>
        </w:sectPr>
      </w:pP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spacing w:before="75"/>
        <w:ind w:left="1529" w:hanging="930"/>
        <w:jc w:val="left"/>
        <w:rPr>
          <w:sz w:val="24"/>
        </w:rPr>
      </w:pPr>
      <w:r>
        <w:rPr>
          <w:b/>
          <w:sz w:val="24"/>
          <w:u w:val="thick"/>
        </w:rPr>
        <w:lastRenderedPageBreak/>
        <w:t>N° 1 campo da beach volley con sabbia</w:t>
      </w:r>
      <w:r>
        <w:rPr>
          <w:b/>
          <w:sz w:val="24"/>
        </w:rPr>
        <w:t xml:space="preserve"> </w:t>
      </w:r>
      <w:r>
        <w:rPr>
          <w:sz w:val="24"/>
        </w:rPr>
        <w:t>;</w:t>
      </w:r>
    </w:p>
    <w:p w:rsidR="00084450" w:rsidRDefault="00A1691A">
      <w:pPr>
        <w:ind w:left="1529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scadenti</w:t>
      </w:r>
    </w:p>
    <w:p w:rsidR="00084450" w:rsidRDefault="00A1691A">
      <w:pPr>
        <w:pStyle w:val="Corpodeltesto"/>
        <w:spacing w:before="2"/>
        <w:ind w:left="1529"/>
      </w:pPr>
      <w:r>
        <w:rPr>
          <w:i/>
          <w:u w:val="single"/>
        </w:rPr>
        <w:t>Criticità</w:t>
      </w:r>
      <w:r>
        <w:rPr>
          <w:u w:val="single"/>
        </w:rPr>
        <w:t>:</w:t>
      </w:r>
      <w:r>
        <w:t xml:space="preserve"> necessità di verifica delle attrezzature installate</w:t>
      </w:r>
    </w:p>
    <w:p w:rsidR="00084450" w:rsidRDefault="00084450">
      <w:pPr>
        <w:pStyle w:val="Corpodeltesto"/>
      </w:pP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ind w:left="1529" w:hanging="930"/>
        <w:jc w:val="left"/>
        <w:rPr>
          <w:b/>
          <w:sz w:val="24"/>
        </w:rPr>
      </w:pPr>
      <w:r>
        <w:rPr>
          <w:b/>
          <w:sz w:val="24"/>
          <w:u w:val="thick"/>
        </w:rPr>
        <w:t>N° 2 campi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bocce</w:t>
      </w:r>
      <w:r>
        <w:rPr>
          <w:b/>
          <w:sz w:val="24"/>
        </w:rPr>
        <w:t>;</w:t>
      </w:r>
    </w:p>
    <w:p w:rsidR="00084450" w:rsidRDefault="00A1691A">
      <w:pPr>
        <w:ind w:left="1680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pessime</w:t>
      </w:r>
    </w:p>
    <w:p w:rsidR="00084450" w:rsidRDefault="00A1691A">
      <w:pPr>
        <w:pStyle w:val="Corpodeltesto"/>
        <w:ind w:left="1680"/>
      </w:pPr>
      <w:r>
        <w:rPr>
          <w:i/>
          <w:u w:val="single"/>
        </w:rPr>
        <w:t>Criticità</w:t>
      </w:r>
      <w:r>
        <w:rPr>
          <w:u w:val="single"/>
        </w:rPr>
        <w:t>:</w:t>
      </w:r>
      <w:r>
        <w:t xml:space="preserve"> necessità di rifacimento campi e recinzione</w:t>
      </w:r>
    </w:p>
    <w:p w:rsidR="00084450" w:rsidRDefault="00084450">
      <w:pPr>
        <w:pStyle w:val="Corpodeltesto"/>
        <w:spacing w:before="11"/>
        <w:rPr>
          <w:sz w:val="23"/>
        </w:rPr>
      </w:pP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ind w:right="102" w:hanging="360"/>
        <w:rPr>
          <w:sz w:val="24"/>
        </w:rPr>
      </w:pPr>
      <w:r>
        <w:tab/>
      </w:r>
      <w:r>
        <w:rPr>
          <w:b/>
          <w:sz w:val="24"/>
          <w:u w:val="thick"/>
        </w:rPr>
        <w:t>una zona recintata, denominata “area Country</w:t>
      </w:r>
      <w:r>
        <w:rPr>
          <w:b/>
          <w:sz w:val="24"/>
        </w:rPr>
        <w:t>”</w:t>
      </w:r>
      <w:r>
        <w:rPr>
          <w:sz w:val="24"/>
        </w:rPr>
        <w:t>, con staccionata in legno, destinata anche a pizzeria/ristorante per il periodo estivo dotata di pista da ballo delimitata da cordolo con palco coperto, a ridosso dell’ex muro batti palla, e di altra tettoia aperta su tre lati su palchetto rialzato attrezzata con tavoli; parte della stessa zona è inghiaiata con piastrelloni di cemento per i percorsi e nella parte retrostante sono presenti un basso fabbricato in parte aperto e destinato a zona preparazione pizzeria ed un altro basso fabbricato ove sono posizionati impianti a supporto della struttura pressostatica</w:t>
      </w:r>
      <w:r>
        <w:rPr>
          <w:spacing w:val="-15"/>
          <w:sz w:val="24"/>
        </w:rPr>
        <w:t xml:space="preserve"> </w:t>
      </w:r>
      <w:r>
        <w:rPr>
          <w:sz w:val="24"/>
        </w:rPr>
        <w:t>;</w:t>
      </w:r>
    </w:p>
    <w:p w:rsidR="00084450" w:rsidRDefault="00A1691A">
      <w:pPr>
        <w:spacing w:line="292" w:lineRule="exact"/>
        <w:ind w:left="1529"/>
        <w:jc w:val="both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scadenti</w:t>
      </w:r>
    </w:p>
    <w:p w:rsidR="00084450" w:rsidRDefault="00A1691A">
      <w:pPr>
        <w:pStyle w:val="Corpodeltesto"/>
        <w:spacing w:before="3"/>
        <w:ind w:left="1529" w:right="104"/>
        <w:jc w:val="both"/>
      </w:pPr>
      <w:r>
        <w:rPr>
          <w:i/>
          <w:u w:val="single"/>
        </w:rPr>
        <w:t>Criticità</w:t>
      </w:r>
      <w:r>
        <w:t>: revisione e collaudo di tutte le strutture per mancanza di dichiarazioni regolare esecuzione di tutti i manufatti; rimozione con smaltimento in sicurezza dell’amianto e realizzazione di nuova copertura.</w:t>
      </w:r>
    </w:p>
    <w:p w:rsidR="00084450" w:rsidRDefault="00084450">
      <w:pPr>
        <w:pStyle w:val="Corpodeltesto"/>
        <w:spacing w:before="11"/>
        <w:rPr>
          <w:sz w:val="23"/>
        </w:rPr>
      </w:pP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ind w:left="1529" w:right="1845" w:hanging="929"/>
        <w:jc w:val="left"/>
        <w:rPr>
          <w:sz w:val="24"/>
        </w:rPr>
      </w:pPr>
      <w:r>
        <w:rPr>
          <w:b/>
          <w:sz w:val="24"/>
          <w:u w:val="thick"/>
        </w:rPr>
        <w:t>un basso fabbricato in muratura “H”</w:t>
      </w:r>
      <w:r>
        <w:rPr>
          <w:b/>
          <w:sz w:val="24"/>
        </w:rPr>
        <w:t xml:space="preserve"> </w:t>
      </w:r>
      <w:r>
        <w:rPr>
          <w:sz w:val="24"/>
        </w:rPr>
        <w:t>destinato a ripostiglio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normali per la destinazione</w:t>
      </w:r>
      <w:r>
        <w:rPr>
          <w:sz w:val="24"/>
          <w:u w:val="single"/>
        </w:rPr>
        <w:t xml:space="preserve"> </w:t>
      </w:r>
      <w:r>
        <w:rPr>
          <w:i/>
          <w:sz w:val="24"/>
          <w:u w:val="single"/>
        </w:rPr>
        <w:t>Criticità</w:t>
      </w:r>
      <w:r>
        <w:rPr>
          <w:sz w:val="24"/>
        </w:rPr>
        <w:t>: non presenta particolari</w:t>
      </w:r>
      <w:r>
        <w:rPr>
          <w:spacing w:val="-4"/>
          <w:sz w:val="24"/>
        </w:rPr>
        <w:t xml:space="preserve"> </w:t>
      </w:r>
      <w:r>
        <w:rPr>
          <w:sz w:val="24"/>
        </w:rPr>
        <w:t>criticità</w:t>
      </w: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spacing w:line="292" w:lineRule="exact"/>
        <w:ind w:left="1529" w:hanging="930"/>
        <w:jc w:val="left"/>
        <w:rPr>
          <w:sz w:val="24"/>
        </w:rPr>
      </w:pPr>
      <w:r>
        <w:rPr>
          <w:b/>
          <w:sz w:val="24"/>
          <w:u w:val="thick"/>
        </w:rPr>
        <w:t>Tensostruttura con area attrezzata a bar estivo</w:t>
      </w:r>
      <w:r>
        <w:rPr>
          <w:b/>
          <w:sz w:val="24"/>
        </w:rPr>
        <w:t xml:space="preserve"> </w:t>
      </w:r>
      <w:r>
        <w:rPr>
          <w:sz w:val="24"/>
        </w:rPr>
        <w:t>di supporto ai fruitori della</w:t>
      </w:r>
      <w:r>
        <w:rPr>
          <w:spacing w:val="-22"/>
          <w:sz w:val="24"/>
        </w:rPr>
        <w:t xml:space="preserve"> </w:t>
      </w:r>
      <w:r>
        <w:rPr>
          <w:sz w:val="24"/>
        </w:rPr>
        <w:t>piscina;</w:t>
      </w:r>
    </w:p>
    <w:p w:rsidR="00084450" w:rsidRDefault="00A1691A">
      <w:pPr>
        <w:ind w:left="1529"/>
        <w:rPr>
          <w:sz w:val="24"/>
        </w:rPr>
      </w:pPr>
      <w:r>
        <w:rPr>
          <w:i/>
          <w:sz w:val="24"/>
        </w:rPr>
        <w:t>Condizioni conservative e manutentive</w:t>
      </w:r>
      <w:r>
        <w:rPr>
          <w:sz w:val="24"/>
        </w:rPr>
        <w:t>: normali</w:t>
      </w:r>
    </w:p>
    <w:p w:rsidR="00084450" w:rsidRDefault="00A1691A">
      <w:pPr>
        <w:pStyle w:val="Corpodeltesto"/>
        <w:ind w:left="1529"/>
      </w:pPr>
      <w:r>
        <w:rPr>
          <w:i/>
          <w:u w:val="single"/>
        </w:rPr>
        <w:t>Criticità</w:t>
      </w:r>
      <w:r>
        <w:t>: non presenta particolari criticità</w:t>
      </w: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ind w:left="1529" w:hanging="930"/>
        <w:jc w:val="left"/>
        <w:rPr>
          <w:sz w:val="24"/>
        </w:rPr>
      </w:pPr>
      <w:r>
        <w:rPr>
          <w:b/>
          <w:sz w:val="24"/>
          <w:u w:val="thick"/>
        </w:rPr>
        <w:t>Piscina grande a sfioro di tipo ricreativo</w:t>
      </w:r>
      <w:r>
        <w:rPr>
          <w:b/>
          <w:sz w:val="24"/>
        </w:rPr>
        <w:t xml:space="preserve"> </w:t>
      </w:r>
      <w:r>
        <w:rPr>
          <w:sz w:val="24"/>
        </w:rPr>
        <w:t>avente forma irregolare e gradini di discesa</w:t>
      </w:r>
      <w:r>
        <w:rPr>
          <w:spacing w:val="-23"/>
          <w:sz w:val="24"/>
        </w:rPr>
        <w:t xml:space="preserve"> </w:t>
      </w:r>
      <w:r>
        <w:rPr>
          <w:sz w:val="24"/>
        </w:rPr>
        <w:t>;</w:t>
      </w:r>
    </w:p>
    <w:p w:rsidR="00084450" w:rsidRDefault="00A1691A">
      <w:pPr>
        <w:ind w:left="1529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normali</w:t>
      </w:r>
    </w:p>
    <w:p w:rsidR="00084450" w:rsidRDefault="00A1691A">
      <w:pPr>
        <w:pStyle w:val="Corpodeltesto"/>
        <w:ind w:left="1529"/>
      </w:pPr>
      <w:r>
        <w:rPr>
          <w:i/>
          <w:u w:val="single"/>
        </w:rPr>
        <w:t>Criticità</w:t>
      </w:r>
      <w:r>
        <w:t>: non presenta particolari criticità</w:t>
      </w: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ind w:left="1529" w:hanging="930"/>
        <w:jc w:val="left"/>
        <w:rPr>
          <w:sz w:val="24"/>
        </w:rPr>
      </w:pPr>
      <w:r>
        <w:rPr>
          <w:b/>
          <w:sz w:val="24"/>
          <w:u w:val="thick"/>
        </w:rPr>
        <w:t>Piscina piccola a sfioro di tipo ricreativo</w:t>
      </w:r>
      <w:r>
        <w:rPr>
          <w:b/>
          <w:sz w:val="24"/>
        </w:rPr>
        <w:t xml:space="preserve"> </w:t>
      </w:r>
      <w:r>
        <w:rPr>
          <w:sz w:val="24"/>
        </w:rPr>
        <w:t>avente forma</w:t>
      </w:r>
      <w:r>
        <w:rPr>
          <w:spacing w:val="-8"/>
          <w:sz w:val="24"/>
        </w:rPr>
        <w:t xml:space="preserve"> </w:t>
      </w:r>
      <w:r>
        <w:rPr>
          <w:sz w:val="24"/>
        </w:rPr>
        <w:t>irregolare</w:t>
      </w:r>
    </w:p>
    <w:p w:rsidR="00084450" w:rsidRDefault="00A1691A">
      <w:pPr>
        <w:spacing w:before="2"/>
        <w:ind w:left="1529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normali</w:t>
      </w:r>
    </w:p>
    <w:p w:rsidR="00084450" w:rsidRDefault="00A1691A">
      <w:pPr>
        <w:pStyle w:val="Corpodeltesto"/>
        <w:ind w:left="1529" w:firstLine="139"/>
      </w:pPr>
      <w:r>
        <w:rPr>
          <w:i/>
          <w:u w:val="single"/>
        </w:rPr>
        <w:t>Criticità</w:t>
      </w:r>
      <w:r>
        <w:t>: non presenta particolari criticità, da verificare la presenza amianto con conseguente obbligo di rimozione</w:t>
      </w:r>
    </w:p>
    <w:p w:rsidR="00084450" w:rsidRDefault="00084450">
      <w:pPr>
        <w:pStyle w:val="Corpodeltesto"/>
        <w:spacing w:before="11"/>
        <w:rPr>
          <w:sz w:val="23"/>
        </w:rPr>
      </w:pPr>
    </w:p>
    <w:p w:rsidR="00084450" w:rsidRDefault="00A1691A">
      <w:pPr>
        <w:pStyle w:val="Paragrafoelenco"/>
        <w:numPr>
          <w:ilvl w:val="0"/>
          <w:numId w:val="3"/>
        </w:numPr>
        <w:tabs>
          <w:tab w:val="left" w:pos="1529"/>
          <w:tab w:val="left" w:pos="1530"/>
        </w:tabs>
        <w:ind w:left="1529" w:hanging="930"/>
        <w:jc w:val="left"/>
        <w:rPr>
          <w:sz w:val="24"/>
        </w:rPr>
      </w:pPr>
      <w:r>
        <w:rPr>
          <w:b/>
          <w:sz w:val="24"/>
          <w:u w:val="thick"/>
        </w:rPr>
        <w:t>Spogliatoi piscina divisi in maschili e femminili</w:t>
      </w:r>
      <w:r>
        <w:rPr>
          <w:b/>
          <w:sz w:val="24"/>
        </w:rPr>
        <w:t xml:space="preserve"> </w:t>
      </w:r>
      <w:r>
        <w:rPr>
          <w:sz w:val="24"/>
        </w:rPr>
        <w:t>con locale</w:t>
      </w:r>
      <w:r>
        <w:rPr>
          <w:spacing w:val="-4"/>
          <w:sz w:val="24"/>
        </w:rPr>
        <w:t xml:space="preserve"> </w:t>
      </w:r>
      <w:r>
        <w:rPr>
          <w:sz w:val="24"/>
        </w:rPr>
        <w:t>infermeria.</w:t>
      </w:r>
    </w:p>
    <w:p w:rsidR="00084450" w:rsidRDefault="00A1691A">
      <w:pPr>
        <w:ind w:left="1529"/>
        <w:rPr>
          <w:sz w:val="24"/>
        </w:rPr>
      </w:pPr>
      <w:r>
        <w:rPr>
          <w:i/>
          <w:sz w:val="24"/>
          <w:u w:val="single"/>
        </w:rPr>
        <w:t>Condizioni conservative e manutentive</w:t>
      </w:r>
      <w:r>
        <w:rPr>
          <w:sz w:val="24"/>
        </w:rPr>
        <w:t>: scadenti</w:t>
      </w:r>
    </w:p>
    <w:p w:rsidR="00084450" w:rsidRDefault="00A1691A">
      <w:pPr>
        <w:pStyle w:val="Corpodeltesto"/>
        <w:ind w:left="1529"/>
      </w:pPr>
      <w:r>
        <w:rPr>
          <w:i/>
          <w:u w:val="single"/>
        </w:rPr>
        <w:t>Criticità</w:t>
      </w:r>
      <w:r>
        <w:rPr>
          <w:u w:val="single"/>
        </w:rPr>
        <w:t>:</w:t>
      </w:r>
      <w:r>
        <w:t xml:space="preserve"> non presenta particolari criticità</w:t>
      </w:r>
    </w:p>
    <w:p w:rsidR="00084450" w:rsidRDefault="00084450">
      <w:pPr>
        <w:pStyle w:val="Corpodeltesto"/>
        <w:spacing w:before="11"/>
        <w:rPr>
          <w:sz w:val="23"/>
        </w:rPr>
      </w:pPr>
    </w:p>
    <w:p w:rsidR="00084450" w:rsidRDefault="00A1691A">
      <w:pPr>
        <w:spacing w:before="1"/>
        <w:ind w:left="535" w:right="104"/>
        <w:jc w:val="both"/>
        <w:rPr>
          <w:i/>
          <w:sz w:val="24"/>
        </w:rPr>
      </w:pPr>
      <w:r>
        <w:rPr>
          <w:i/>
          <w:sz w:val="24"/>
        </w:rPr>
        <w:t xml:space="preserve">L’impianto sportivo </w:t>
      </w:r>
      <w:r>
        <w:rPr>
          <w:sz w:val="24"/>
          <w:u w:val="thick"/>
        </w:rPr>
        <w:t>“</w:t>
      </w:r>
      <w:r>
        <w:rPr>
          <w:b/>
          <w:sz w:val="24"/>
          <w:u w:val="thick"/>
        </w:rPr>
        <w:t>I</w:t>
      </w:r>
      <w:r>
        <w:rPr>
          <w:b/>
          <w:sz w:val="19"/>
          <w:u w:val="thick"/>
        </w:rPr>
        <w:t xml:space="preserve">NNOCENZO </w:t>
      </w:r>
      <w:r>
        <w:rPr>
          <w:b/>
          <w:sz w:val="24"/>
          <w:u w:val="thick"/>
        </w:rPr>
        <w:t>B</w:t>
      </w:r>
      <w:r>
        <w:rPr>
          <w:b/>
          <w:sz w:val="19"/>
          <w:u w:val="thick"/>
        </w:rPr>
        <w:t>ARBERIS</w:t>
      </w:r>
      <w:r>
        <w:rPr>
          <w:i/>
          <w:sz w:val="24"/>
        </w:rPr>
        <w:t xml:space="preserve">”dovrà risultare adeguato alla normativa di  prevenzione incendi vigente, ivi comprese tutte le caldaie funzionanti </w:t>
      </w:r>
      <w:r>
        <w:rPr>
          <w:sz w:val="24"/>
        </w:rPr>
        <w:t xml:space="preserve">per cui è necessaria la redazione delle pratiche per CPI presso gli Enti preposti con oneri tecnici relativi. Inoltre lo stesso impianto sportivo dovrà </w:t>
      </w:r>
      <w:r>
        <w:rPr>
          <w:i/>
          <w:sz w:val="24"/>
        </w:rPr>
        <w:t>essere sottoposto a verifiche da parte della Commissione di Vigilanza per Pubblico Spettacolo ed agli interventi necessari per il rispetto complessivo di tutte le prescrizioni imposte dalla stessa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.</w:t>
      </w:r>
    </w:p>
    <w:p w:rsidR="00084450" w:rsidRDefault="00084450">
      <w:pPr>
        <w:pStyle w:val="Corpodeltesto"/>
        <w:spacing w:before="1"/>
        <w:rPr>
          <w:i/>
        </w:rPr>
      </w:pPr>
    </w:p>
    <w:p w:rsidR="00084450" w:rsidRDefault="00A1691A">
      <w:pPr>
        <w:pStyle w:val="Heading1"/>
        <w:ind w:right="779"/>
      </w:pPr>
      <w:r>
        <w:t>IMPIANTO 2)</w:t>
      </w:r>
    </w:p>
    <w:p w:rsidR="00084450" w:rsidRDefault="00084450">
      <w:pPr>
        <w:pStyle w:val="Corpodeltesto"/>
        <w:spacing w:before="11"/>
        <w:rPr>
          <w:b/>
          <w:sz w:val="23"/>
        </w:rPr>
      </w:pPr>
    </w:p>
    <w:p w:rsidR="00084450" w:rsidRDefault="00A1691A">
      <w:pPr>
        <w:ind w:left="788" w:right="360"/>
        <w:jc w:val="center"/>
        <w:rPr>
          <w:sz w:val="24"/>
        </w:rPr>
      </w:pPr>
      <w:r>
        <w:rPr>
          <w:sz w:val="24"/>
          <w:u w:val="thick"/>
        </w:rPr>
        <w:t>L’impianto sportivo comunale “</w:t>
      </w:r>
      <w:r>
        <w:rPr>
          <w:b/>
          <w:sz w:val="28"/>
          <w:u w:val="thick"/>
        </w:rPr>
        <w:t>C</w:t>
      </w:r>
      <w:r>
        <w:rPr>
          <w:b/>
          <w:u w:val="thick"/>
        </w:rPr>
        <w:t xml:space="preserve">AMPO DI </w:t>
      </w:r>
      <w:r>
        <w:rPr>
          <w:b/>
          <w:sz w:val="28"/>
          <w:u w:val="thick"/>
        </w:rPr>
        <w:t>A</w:t>
      </w:r>
      <w:r>
        <w:rPr>
          <w:b/>
          <w:u w:val="thick"/>
        </w:rPr>
        <w:t xml:space="preserve">TLETICA </w:t>
      </w:r>
      <w:r>
        <w:rPr>
          <w:b/>
          <w:sz w:val="28"/>
          <w:u w:val="thick"/>
        </w:rPr>
        <w:t>L</w:t>
      </w:r>
      <w:r>
        <w:rPr>
          <w:b/>
          <w:u w:val="thick"/>
        </w:rPr>
        <w:t>EGGERA</w:t>
      </w:r>
      <w:r>
        <w:rPr>
          <w:sz w:val="24"/>
          <w:u w:val="thick"/>
        </w:rPr>
        <w:t>”</w:t>
      </w:r>
      <w:r>
        <w:rPr>
          <w:sz w:val="24"/>
        </w:rPr>
        <w:t xml:space="preserve"> è sito in V.le Massobrio 28 è</w:t>
      </w:r>
    </w:p>
    <w:p w:rsidR="00084450" w:rsidRDefault="00084450">
      <w:pPr>
        <w:jc w:val="center"/>
        <w:rPr>
          <w:sz w:val="24"/>
        </w:rPr>
        <w:sectPr w:rsidR="00084450">
          <w:pgSz w:w="11900" w:h="16840"/>
          <w:pgMar w:top="1340" w:right="1020" w:bottom="1180" w:left="880" w:header="0" w:footer="988" w:gutter="0"/>
          <w:cols w:space="720"/>
        </w:sectPr>
      </w:pPr>
    </w:p>
    <w:p w:rsidR="00084450" w:rsidRDefault="00A1691A">
      <w:pPr>
        <w:pStyle w:val="Corpodeltesto"/>
        <w:spacing w:before="35"/>
        <w:ind w:left="535"/>
        <w:jc w:val="both"/>
      </w:pPr>
      <w:r>
        <w:lastRenderedPageBreak/>
        <w:t>identificato all’Agenzia del Territorio- Catasto fabbricati del Comune di Alessandria al Foglio 129</w:t>
      </w:r>
    </w:p>
    <w:p w:rsidR="00084450" w:rsidRDefault="00A1691A">
      <w:pPr>
        <w:pStyle w:val="Paragrafoelenco"/>
        <w:numPr>
          <w:ilvl w:val="0"/>
          <w:numId w:val="2"/>
        </w:numPr>
        <w:tabs>
          <w:tab w:val="left" w:pos="719"/>
        </w:tabs>
        <w:ind w:left="535" w:right="106" w:firstLine="0"/>
        <w:rPr>
          <w:sz w:val="24"/>
        </w:rPr>
      </w:pPr>
      <w:r>
        <w:rPr>
          <w:sz w:val="24"/>
        </w:rPr>
        <w:t>particella n° 497/parte, destinato dal PRGC a spazi pubblici a parco per il gioco e lo sport (art. 32 quinquies comma 2 lett. C delle Norme Tecniche di Attuazione) ed è costituito da una ampia area a destinazione sportiva di oltre mq. 39.535,00 composta da</w:t>
      </w:r>
      <w:r>
        <w:rPr>
          <w:spacing w:val="47"/>
          <w:sz w:val="24"/>
        </w:rPr>
        <w:t xml:space="preserve"> </w:t>
      </w:r>
      <w:r>
        <w:rPr>
          <w:sz w:val="24"/>
        </w:rPr>
        <w:t>:</w:t>
      </w:r>
    </w:p>
    <w:p w:rsidR="00084450" w:rsidRDefault="00084450">
      <w:pPr>
        <w:pStyle w:val="Corpodeltesto"/>
        <w:spacing w:before="6"/>
      </w:pPr>
    </w:p>
    <w:p w:rsidR="00084450" w:rsidRDefault="00A1691A">
      <w:pPr>
        <w:pStyle w:val="Paragrafoelenco"/>
        <w:numPr>
          <w:ilvl w:val="1"/>
          <w:numId w:val="2"/>
        </w:numPr>
        <w:tabs>
          <w:tab w:val="left" w:pos="2221"/>
        </w:tabs>
        <w:spacing w:line="235" w:lineRule="auto"/>
        <w:ind w:right="102"/>
        <w:rPr>
          <w:rFonts w:ascii="Times New Roman" w:hAnsi="Times New Roman"/>
          <w:sz w:val="24"/>
        </w:rPr>
      </w:pPr>
      <w:r>
        <w:rPr>
          <w:sz w:val="24"/>
          <w:u w:val="single"/>
        </w:rPr>
        <w:t xml:space="preserve">una </w:t>
      </w:r>
      <w:r>
        <w:rPr>
          <w:b/>
          <w:sz w:val="24"/>
          <w:u w:val="single"/>
        </w:rPr>
        <w:t>Pista di Atletica</w:t>
      </w:r>
      <w:r>
        <w:rPr>
          <w:b/>
          <w:sz w:val="24"/>
        </w:rPr>
        <w:t xml:space="preserve">,( </w:t>
      </w:r>
      <w:r>
        <w:rPr>
          <w:sz w:val="24"/>
        </w:rPr>
        <w:t xml:space="preserve">recentemente rifatta a cavallo tra l’anno 2017 e l’anno 2018) con impianto di illuminazione a torri faro, a 6 corsie con sviluppo di ml 400, </w:t>
      </w:r>
      <w:r>
        <w:rPr>
          <w:rFonts w:ascii="Times New Roman" w:hAnsi="Times New Roman"/>
          <w:sz w:val="24"/>
        </w:rPr>
        <w:t>utilizzato per attività di atletica leggera quali velocità, corsa ad ostacoli, corsa siepi,mezzo fondo,10.000,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5.000,1.500;</w:t>
      </w:r>
    </w:p>
    <w:p w:rsidR="00084450" w:rsidRDefault="00A1691A">
      <w:pPr>
        <w:spacing w:before="137" w:line="232" w:lineRule="auto"/>
        <w:ind w:left="2220" w:right="102" w:hanging="358"/>
        <w:jc w:val="both"/>
        <w:rPr>
          <w:sz w:val="24"/>
        </w:rPr>
      </w:pPr>
      <w:r>
        <w:rPr>
          <w:rFonts w:ascii="Courier New" w:hAnsi="Courier New"/>
          <w:sz w:val="24"/>
        </w:rPr>
        <w:t xml:space="preserve">o </w:t>
      </w:r>
      <w:r>
        <w:rPr>
          <w:sz w:val="24"/>
          <w:u w:val="thick"/>
        </w:rPr>
        <w:t xml:space="preserve">una </w:t>
      </w:r>
      <w:r>
        <w:rPr>
          <w:b/>
          <w:sz w:val="24"/>
          <w:u w:val="thick"/>
        </w:rPr>
        <w:t>zona salto in alto attrezzata</w:t>
      </w:r>
      <w:r>
        <w:rPr>
          <w:sz w:val="24"/>
          <w:u w:val="thick"/>
        </w:rPr>
        <w:t xml:space="preserve">, </w:t>
      </w:r>
      <w:r>
        <w:rPr>
          <w:b/>
          <w:sz w:val="24"/>
          <w:u w:val="thick"/>
        </w:rPr>
        <w:t>una zona salto in lungo e una zona lancio</w:t>
      </w:r>
      <w:r>
        <w:rPr>
          <w:b/>
          <w:sz w:val="24"/>
        </w:rPr>
        <w:t xml:space="preserve"> </w:t>
      </w:r>
      <w:r>
        <w:rPr>
          <w:b/>
          <w:sz w:val="24"/>
          <w:u w:val="thick"/>
        </w:rPr>
        <w:t>con gabbia ,</w:t>
      </w:r>
      <w:r>
        <w:rPr>
          <w:b/>
          <w:sz w:val="24"/>
        </w:rPr>
        <w:t xml:space="preserve"> </w:t>
      </w:r>
      <w:r>
        <w:rPr>
          <w:sz w:val="24"/>
        </w:rPr>
        <w:t>posizionate nell’anello centrale della Pista</w:t>
      </w:r>
      <w:r>
        <w:rPr>
          <w:spacing w:val="-7"/>
          <w:sz w:val="24"/>
        </w:rPr>
        <w:t xml:space="preserve"> </w:t>
      </w:r>
      <w:r>
        <w:rPr>
          <w:sz w:val="24"/>
        </w:rPr>
        <w:t>;</w:t>
      </w: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</w:tabs>
        <w:spacing w:before="123" w:line="242" w:lineRule="auto"/>
        <w:ind w:right="105" w:firstLine="16"/>
        <w:rPr>
          <w:sz w:val="24"/>
        </w:rPr>
      </w:pPr>
      <w:r>
        <w:rPr>
          <w:i/>
          <w:sz w:val="24"/>
        </w:rPr>
        <w:t>Condizioni conservative e manutentive</w:t>
      </w:r>
      <w:r>
        <w:rPr>
          <w:sz w:val="24"/>
        </w:rPr>
        <w:t>: buone visto il recente rifacimento  del manto e la nuova dotazione di attrezzature per salto in alto e lancio</w:t>
      </w:r>
      <w:r>
        <w:rPr>
          <w:spacing w:val="-22"/>
          <w:sz w:val="24"/>
        </w:rPr>
        <w:t xml:space="preserve"> </w:t>
      </w:r>
      <w:r>
        <w:rPr>
          <w:sz w:val="24"/>
        </w:rPr>
        <w:t>peso</w:t>
      </w: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</w:tabs>
        <w:spacing w:line="301" w:lineRule="exact"/>
        <w:ind w:left="2376"/>
        <w:rPr>
          <w:sz w:val="24"/>
        </w:rPr>
      </w:pPr>
      <w:r>
        <w:rPr>
          <w:i/>
          <w:sz w:val="24"/>
        </w:rPr>
        <w:t>Criticità</w:t>
      </w:r>
      <w:r>
        <w:rPr>
          <w:sz w:val="24"/>
        </w:rPr>
        <w:t>: non presenta particolari</w:t>
      </w:r>
      <w:r>
        <w:rPr>
          <w:spacing w:val="-4"/>
          <w:sz w:val="24"/>
        </w:rPr>
        <w:t xml:space="preserve"> </w:t>
      </w:r>
      <w:r>
        <w:rPr>
          <w:sz w:val="24"/>
        </w:rPr>
        <w:t>criticità</w:t>
      </w:r>
    </w:p>
    <w:p w:rsidR="00084450" w:rsidRDefault="00084450">
      <w:pPr>
        <w:pStyle w:val="Corpodeltesto"/>
        <w:spacing w:before="11"/>
        <w:rPr>
          <w:sz w:val="33"/>
        </w:rPr>
      </w:pPr>
    </w:p>
    <w:p w:rsidR="00084450" w:rsidRDefault="00A1691A">
      <w:pPr>
        <w:pStyle w:val="Paragrafoelenco"/>
        <w:numPr>
          <w:ilvl w:val="1"/>
          <w:numId w:val="2"/>
        </w:numPr>
        <w:tabs>
          <w:tab w:val="left" w:pos="2221"/>
        </w:tabs>
        <w:spacing w:before="1" w:line="237" w:lineRule="auto"/>
        <w:ind w:right="102"/>
        <w:rPr>
          <w:sz w:val="24"/>
        </w:rPr>
      </w:pPr>
      <w:r>
        <w:rPr>
          <w:sz w:val="24"/>
          <w:u w:val="single"/>
        </w:rPr>
        <w:t xml:space="preserve">una </w:t>
      </w:r>
      <w:r>
        <w:rPr>
          <w:b/>
          <w:sz w:val="24"/>
          <w:u w:val="single"/>
        </w:rPr>
        <w:t xml:space="preserve">Tribuna </w:t>
      </w:r>
      <w:r>
        <w:rPr>
          <w:sz w:val="24"/>
          <w:u w:val="single"/>
        </w:rPr>
        <w:t>coperta in cemento armato</w:t>
      </w:r>
      <w:r>
        <w:rPr>
          <w:sz w:val="24"/>
        </w:rPr>
        <w:t xml:space="preserve">, con 763 posti, al di sotto della quale è presente una </w:t>
      </w:r>
      <w:r>
        <w:rPr>
          <w:b/>
          <w:sz w:val="24"/>
          <w:u w:val="thick"/>
        </w:rPr>
        <w:t>sala muscolazione</w:t>
      </w:r>
      <w:r>
        <w:rPr>
          <w:b/>
          <w:sz w:val="24"/>
        </w:rPr>
        <w:t xml:space="preserve"> </w:t>
      </w:r>
      <w:r>
        <w:rPr>
          <w:sz w:val="24"/>
        </w:rPr>
        <w:t>di mq. 83 circa,con attrezzature e macchine di potenziamento,</w:t>
      </w:r>
      <w:r>
        <w:rPr>
          <w:b/>
          <w:sz w:val="24"/>
        </w:rPr>
        <w:t>uno spogliatoio, 2 locali ufficio,un magazzino e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servizi</w:t>
      </w:r>
      <w:r>
        <w:rPr>
          <w:sz w:val="24"/>
        </w:rPr>
        <w:t>;</w:t>
      </w: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</w:tabs>
        <w:spacing w:before="117"/>
        <w:ind w:left="2376"/>
        <w:rPr>
          <w:sz w:val="24"/>
        </w:rPr>
      </w:pPr>
      <w:r>
        <w:rPr>
          <w:i/>
          <w:sz w:val="24"/>
        </w:rPr>
        <w:t>Condizioni conservative e manutentive</w:t>
      </w:r>
      <w:r>
        <w:rPr>
          <w:sz w:val="24"/>
        </w:rPr>
        <w:t>: normali</w:t>
      </w: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</w:tabs>
        <w:spacing w:before="2"/>
        <w:ind w:right="105" w:firstLine="16"/>
        <w:rPr>
          <w:sz w:val="24"/>
        </w:rPr>
      </w:pPr>
      <w:r>
        <w:rPr>
          <w:i/>
          <w:sz w:val="24"/>
        </w:rPr>
        <w:t>Criticità</w:t>
      </w:r>
      <w:r>
        <w:rPr>
          <w:sz w:val="24"/>
        </w:rPr>
        <w:t xml:space="preserve">: macchine di potenziamento della Sala Muscolazione da verificare con collaudi annuali, struttura cemento armato da verificare con collaudo; </w:t>
      </w:r>
      <w:r w:rsidR="004E5157" w:rsidRPr="004E5157">
        <w:rPr>
          <w:sz w:val="24"/>
        </w:rPr>
        <w:t>revisione/sostituzione delle apparecchiature tipo"robur a gas", funzionanti ma vestuste, con altro impianto per il riscaldamento e acqua calda sanitaria</w:t>
      </w:r>
      <w:r>
        <w:rPr>
          <w:sz w:val="24"/>
        </w:rPr>
        <w:t>; un locale ufficio è in utilizzo all’ASD Atletica</w:t>
      </w:r>
      <w:r>
        <w:rPr>
          <w:spacing w:val="-4"/>
          <w:sz w:val="24"/>
        </w:rPr>
        <w:t xml:space="preserve"> </w:t>
      </w:r>
      <w:r w:rsidR="00BA2094">
        <w:rPr>
          <w:sz w:val="24"/>
        </w:rPr>
        <w:t>Alessandria;</w:t>
      </w:r>
    </w:p>
    <w:p w:rsidR="00084450" w:rsidRDefault="00084450">
      <w:pPr>
        <w:pStyle w:val="Corpodeltesto"/>
        <w:spacing w:before="11"/>
        <w:rPr>
          <w:sz w:val="33"/>
        </w:rPr>
      </w:pPr>
    </w:p>
    <w:p w:rsidR="00084450" w:rsidRDefault="00A1691A">
      <w:pPr>
        <w:pStyle w:val="Paragrafoelenco"/>
        <w:numPr>
          <w:ilvl w:val="1"/>
          <w:numId w:val="2"/>
        </w:numPr>
        <w:tabs>
          <w:tab w:val="left" w:pos="2221"/>
        </w:tabs>
        <w:spacing w:line="237" w:lineRule="auto"/>
        <w:ind w:right="104" w:hanging="360"/>
        <w:rPr>
          <w:sz w:val="24"/>
        </w:rPr>
      </w:pPr>
      <w:r>
        <w:rPr>
          <w:sz w:val="24"/>
          <w:u w:val="thick"/>
        </w:rPr>
        <w:t xml:space="preserve">un </w:t>
      </w:r>
      <w:r>
        <w:rPr>
          <w:b/>
          <w:sz w:val="24"/>
          <w:u w:val="thick"/>
        </w:rPr>
        <w:t>Fabbricato Servizi</w:t>
      </w:r>
      <w:r>
        <w:rPr>
          <w:b/>
          <w:sz w:val="24"/>
        </w:rPr>
        <w:t xml:space="preserve"> </w:t>
      </w:r>
      <w:r>
        <w:rPr>
          <w:sz w:val="24"/>
        </w:rPr>
        <w:t xml:space="preserve">avente superficie complessiva di mq 705 ove sono collocati </w:t>
      </w:r>
      <w:r>
        <w:rPr>
          <w:b/>
          <w:sz w:val="24"/>
          <w:u w:val="thick"/>
        </w:rPr>
        <w:t>l’alloggio del custode</w:t>
      </w:r>
      <w:r>
        <w:rPr>
          <w:sz w:val="24"/>
        </w:rPr>
        <w:t>,</w:t>
      </w:r>
      <w:r>
        <w:rPr>
          <w:b/>
          <w:sz w:val="24"/>
        </w:rPr>
        <w:t xml:space="preserve">doppia batteria di spogliatoi </w:t>
      </w:r>
      <w:r>
        <w:rPr>
          <w:sz w:val="24"/>
        </w:rPr>
        <w:t xml:space="preserve">maschili e femminili, </w:t>
      </w:r>
      <w:r>
        <w:rPr>
          <w:b/>
          <w:sz w:val="24"/>
        </w:rPr>
        <w:t xml:space="preserve">spogliatoi arbitri e infermeria </w:t>
      </w:r>
      <w:r>
        <w:rPr>
          <w:sz w:val="24"/>
        </w:rPr>
        <w:t xml:space="preserve">con relativi servizi igienici e docce, oltre locali uffici, </w:t>
      </w:r>
      <w:r>
        <w:rPr>
          <w:b/>
          <w:sz w:val="24"/>
        </w:rPr>
        <w:t xml:space="preserve">spogliatoi e magazzini </w:t>
      </w:r>
      <w:r>
        <w:rPr>
          <w:sz w:val="24"/>
        </w:rPr>
        <w:t>ad uso dei dipendenti;</w:t>
      </w:r>
    </w:p>
    <w:p w:rsidR="00084450" w:rsidRDefault="00084450">
      <w:pPr>
        <w:pStyle w:val="Corpodeltesto"/>
        <w:spacing w:before="11"/>
        <w:rPr>
          <w:sz w:val="19"/>
        </w:rPr>
      </w:pP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</w:tabs>
        <w:ind w:right="105" w:firstLine="16"/>
        <w:rPr>
          <w:sz w:val="24"/>
        </w:rPr>
      </w:pPr>
      <w:r>
        <w:rPr>
          <w:i/>
          <w:sz w:val="24"/>
        </w:rPr>
        <w:t>Condizioni conservative e manutentive</w:t>
      </w:r>
      <w:r>
        <w:rPr>
          <w:sz w:val="24"/>
        </w:rPr>
        <w:t>: buone per i locali interni( oggetto di recente intervento di manutenzione straordinaria a cavallo tra l’anno 2017 e l’anno 2018), con esclusione dell’alloggio del custode in scadenti</w:t>
      </w:r>
      <w:r>
        <w:rPr>
          <w:spacing w:val="-16"/>
          <w:sz w:val="24"/>
        </w:rPr>
        <w:t xml:space="preserve"> </w:t>
      </w:r>
      <w:r>
        <w:rPr>
          <w:sz w:val="24"/>
        </w:rPr>
        <w:t>condizioni.</w:t>
      </w: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</w:tabs>
        <w:ind w:right="104" w:firstLine="16"/>
        <w:rPr>
          <w:sz w:val="24"/>
        </w:rPr>
      </w:pPr>
      <w:r>
        <w:rPr>
          <w:i/>
          <w:sz w:val="24"/>
        </w:rPr>
        <w:t>Criticità</w:t>
      </w:r>
      <w:r>
        <w:rPr>
          <w:sz w:val="24"/>
        </w:rPr>
        <w:t>: tetto da rifare, verifica e possibile esigenza di interventi sull’impianto di scarico acque docce degli spogliatoi femminili; l’alloggio del custode necessita di manutenzione straordinaria generale con rifacimento dell’impiantistica e resa autonoma dell’impianto</w:t>
      </w:r>
      <w:r>
        <w:rPr>
          <w:spacing w:val="-11"/>
          <w:sz w:val="24"/>
        </w:rPr>
        <w:t xml:space="preserve"> </w:t>
      </w:r>
      <w:r>
        <w:rPr>
          <w:sz w:val="24"/>
        </w:rPr>
        <w:t>idrico;</w:t>
      </w:r>
    </w:p>
    <w:p w:rsidR="00084450" w:rsidRDefault="00084450">
      <w:pPr>
        <w:pStyle w:val="Corpodeltesto"/>
      </w:pPr>
    </w:p>
    <w:p w:rsidR="00084450" w:rsidRDefault="00084450">
      <w:pPr>
        <w:pStyle w:val="Corpodeltesto"/>
        <w:spacing w:before="10"/>
        <w:rPr>
          <w:sz w:val="19"/>
        </w:rPr>
      </w:pPr>
    </w:p>
    <w:p w:rsidR="00084450" w:rsidRDefault="00A1691A">
      <w:pPr>
        <w:pStyle w:val="Paragrafoelenco"/>
        <w:numPr>
          <w:ilvl w:val="1"/>
          <w:numId w:val="2"/>
        </w:numPr>
        <w:tabs>
          <w:tab w:val="left" w:pos="2221"/>
        </w:tabs>
        <w:spacing w:line="237" w:lineRule="auto"/>
        <w:ind w:right="104" w:hanging="360"/>
        <w:rPr>
          <w:sz w:val="24"/>
        </w:rPr>
      </w:pPr>
      <w:r>
        <w:rPr>
          <w:sz w:val="24"/>
          <w:u w:val="thick"/>
        </w:rPr>
        <w:t xml:space="preserve">una </w:t>
      </w:r>
      <w:r>
        <w:rPr>
          <w:b/>
          <w:sz w:val="24"/>
          <w:u w:val="thick"/>
        </w:rPr>
        <w:t>Palestra Polivalente</w:t>
      </w:r>
      <w:r>
        <w:rPr>
          <w:b/>
          <w:sz w:val="24"/>
        </w:rPr>
        <w:t xml:space="preserve"> </w:t>
      </w:r>
      <w:r>
        <w:rPr>
          <w:sz w:val="24"/>
        </w:rPr>
        <w:t>avente superficie di mq.1070,00 in struttura tensostatica con lamellare, realizzata nell’anno 2005, attrezzata ed utilizzata per attività di basket, pallavolo e calcetto, oltre ginnastica in genere ed arti marziali, con tribunetta metallica da 100 posti</w:t>
      </w:r>
      <w:r>
        <w:rPr>
          <w:spacing w:val="-10"/>
          <w:sz w:val="24"/>
        </w:rPr>
        <w:t xml:space="preserve"> </w:t>
      </w:r>
      <w:r>
        <w:rPr>
          <w:sz w:val="24"/>
        </w:rPr>
        <w:t>;</w:t>
      </w:r>
    </w:p>
    <w:p w:rsidR="00084450" w:rsidRDefault="00084450">
      <w:pPr>
        <w:pStyle w:val="Corpodeltesto"/>
        <w:spacing w:before="9"/>
        <w:rPr>
          <w:sz w:val="19"/>
        </w:rPr>
      </w:pP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</w:tabs>
        <w:ind w:left="2376"/>
        <w:rPr>
          <w:sz w:val="24"/>
        </w:rPr>
      </w:pPr>
      <w:r>
        <w:rPr>
          <w:i/>
          <w:sz w:val="24"/>
        </w:rPr>
        <w:t>Condizioni conservative e manutentive</w:t>
      </w:r>
      <w:r>
        <w:rPr>
          <w:sz w:val="24"/>
        </w:rPr>
        <w:t>: mediocre per lo stato del campo</w:t>
      </w:r>
      <w:r>
        <w:rPr>
          <w:spacing w:val="23"/>
          <w:sz w:val="24"/>
        </w:rPr>
        <w:t xml:space="preserve"> </w:t>
      </w:r>
      <w:r>
        <w:rPr>
          <w:sz w:val="24"/>
        </w:rPr>
        <w:t>di</w:t>
      </w:r>
    </w:p>
    <w:p w:rsidR="00084450" w:rsidRDefault="00084450">
      <w:pPr>
        <w:jc w:val="both"/>
        <w:rPr>
          <w:sz w:val="24"/>
        </w:rPr>
        <w:sectPr w:rsidR="00084450">
          <w:pgSz w:w="11900" w:h="16840"/>
          <w:pgMar w:top="1380" w:right="1020" w:bottom="1220" w:left="880" w:header="0" w:footer="988" w:gutter="0"/>
          <w:cols w:space="720"/>
        </w:sectPr>
      </w:pPr>
    </w:p>
    <w:p w:rsidR="00084450" w:rsidRDefault="00A1691A">
      <w:pPr>
        <w:pStyle w:val="Corpodeltesto"/>
        <w:spacing w:before="35" w:line="292" w:lineRule="exact"/>
        <w:ind w:left="2220"/>
      </w:pPr>
      <w:r>
        <w:lastRenderedPageBreak/>
        <w:t>gioco, dei serramenti e del telo di copertura ;</w:t>
      </w:r>
    </w:p>
    <w:p w:rsidR="00084450" w:rsidRDefault="00A1691A">
      <w:pPr>
        <w:pStyle w:val="Paragrafoelenco"/>
        <w:numPr>
          <w:ilvl w:val="2"/>
          <w:numId w:val="2"/>
        </w:numPr>
        <w:tabs>
          <w:tab w:val="left" w:pos="2377"/>
          <w:tab w:val="left" w:pos="3447"/>
        </w:tabs>
        <w:spacing w:line="242" w:lineRule="auto"/>
        <w:ind w:right="104" w:firstLine="16"/>
        <w:jc w:val="left"/>
        <w:rPr>
          <w:sz w:val="24"/>
        </w:rPr>
      </w:pPr>
      <w:r>
        <w:rPr>
          <w:i/>
          <w:sz w:val="24"/>
        </w:rPr>
        <w:t>Criticità</w:t>
      </w:r>
      <w:r>
        <w:rPr>
          <w:sz w:val="24"/>
        </w:rPr>
        <w:t>:</w:t>
      </w:r>
      <w:r>
        <w:rPr>
          <w:sz w:val="24"/>
        </w:rPr>
        <w:tab/>
        <w:t>verifica di certificazione per il telo della copertura e collaudi annuali degli impianti</w:t>
      </w:r>
      <w:r>
        <w:rPr>
          <w:spacing w:val="-4"/>
          <w:sz w:val="24"/>
        </w:rPr>
        <w:t xml:space="preserve"> </w:t>
      </w:r>
      <w:r>
        <w:rPr>
          <w:sz w:val="24"/>
        </w:rPr>
        <w:t>basket</w:t>
      </w:r>
    </w:p>
    <w:p w:rsidR="00084450" w:rsidRDefault="00084450">
      <w:pPr>
        <w:pStyle w:val="Corpodeltesto"/>
      </w:pPr>
    </w:p>
    <w:p w:rsidR="00084450" w:rsidRDefault="00084450">
      <w:pPr>
        <w:pStyle w:val="Corpodeltesto"/>
        <w:spacing w:before="8"/>
        <w:rPr>
          <w:sz w:val="23"/>
        </w:rPr>
      </w:pPr>
    </w:p>
    <w:p w:rsidR="00084450" w:rsidRDefault="00A1691A">
      <w:pPr>
        <w:ind w:left="252" w:right="102"/>
        <w:jc w:val="both"/>
        <w:rPr>
          <w:i/>
          <w:sz w:val="24"/>
        </w:rPr>
      </w:pPr>
      <w:r>
        <w:rPr>
          <w:i/>
          <w:sz w:val="24"/>
        </w:rPr>
        <w:t xml:space="preserve">L’impianto </w:t>
      </w:r>
      <w:r>
        <w:rPr>
          <w:sz w:val="24"/>
          <w:u w:val="thick"/>
        </w:rPr>
        <w:t>“</w:t>
      </w:r>
      <w:r>
        <w:rPr>
          <w:b/>
          <w:sz w:val="24"/>
          <w:u w:val="thick"/>
        </w:rPr>
        <w:t>C</w:t>
      </w:r>
      <w:r>
        <w:rPr>
          <w:b/>
          <w:sz w:val="19"/>
          <w:u w:val="thick"/>
        </w:rPr>
        <w:t xml:space="preserve">AMPO DI </w:t>
      </w:r>
      <w:r>
        <w:rPr>
          <w:b/>
          <w:sz w:val="24"/>
          <w:u w:val="thick"/>
        </w:rPr>
        <w:t>A</w:t>
      </w:r>
      <w:r>
        <w:rPr>
          <w:b/>
          <w:sz w:val="19"/>
          <w:u w:val="thick"/>
        </w:rPr>
        <w:t xml:space="preserve">TLETICA </w:t>
      </w:r>
      <w:r>
        <w:rPr>
          <w:b/>
          <w:sz w:val="24"/>
          <w:u w:val="thick"/>
        </w:rPr>
        <w:t>L</w:t>
      </w:r>
      <w:r>
        <w:rPr>
          <w:b/>
          <w:sz w:val="19"/>
          <w:u w:val="thick"/>
        </w:rPr>
        <w:t>EGGERA</w:t>
      </w:r>
      <w:r>
        <w:rPr>
          <w:sz w:val="24"/>
          <w:u w:val="thick"/>
        </w:rPr>
        <w:t>”</w:t>
      </w:r>
      <w:r>
        <w:rPr>
          <w:sz w:val="24"/>
        </w:rPr>
        <w:t xml:space="preserve"> nel suo complesso </w:t>
      </w:r>
      <w:r>
        <w:rPr>
          <w:i/>
          <w:sz w:val="24"/>
        </w:rPr>
        <w:t>deve essere sottoposto a verifiche/revisione da parte della Commissione di Vigilanza per Pubblico Spettacolo ed è necessario intervenire nel rispetto complessivo di tutte le prescrizioni imposte dalla stessa oltre alle  indicazioni riportate nelle principali criticità sopraindicate per i diversi manufatti. E’ necessario l’ottenimento della certificazione di prevenzione incendi , anche per le caldaie installate, per cui è necessaria la redazione delle pratiche per CPI presso gli Enti preposti con oneri tecnici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relativi.</w:t>
      </w:r>
    </w:p>
    <w:p w:rsidR="00084450" w:rsidRDefault="00084450">
      <w:pPr>
        <w:pStyle w:val="Corpodeltesto"/>
        <w:spacing w:before="11"/>
        <w:rPr>
          <w:i/>
          <w:sz w:val="33"/>
        </w:rPr>
      </w:pPr>
    </w:p>
    <w:p w:rsidR="00084450" w:rsidRDefault="00A1691A">
      <w:pPr>
        <w:pStyle w:val="Corpodeltesto"/>
        <w:ind w:left="252" w:right="104"/>
        <w:jc w:val="both"/>
      </w:pPr>
      <w:r>
        <w:t>Si precisa che l’uso di detto impianto è pubblico ed il suo uso è consentito, previo pagamento sulla base di tariffe comunali approvate,alle Società ed Organizzazioni Sportive riconosciute dal C.O.N.I. ed a tutti i cittadini ( per la sola Pista di Atletica Leggera) che ne facciano richiesta con specifiche modalità di tesseramento, con riserva in via prioritaria e gratuita, da “Regolamento per l’esercizio del Campo Sportivo Scolastico di Atletica Leggera” approvato con deliberazione C.C. n° 77 del 26/05/2003 :</w:t>
      </w:r>
    </w:p>
    <w:p w:rsidR="00084450" w:rsidRDefault="00A1691A">
      <w:pPr>
        <w:pStyle w:val="Paragrafoelenco"/>
        <w:numPr>
          <w:ilvl w:val="0"/>
          <w:numId w:val="1"/>
        </w:numPr>
        <w:tabs>
          <w:tab w:val="left" w:pos="961"/>
        </w:tabs>
        <w:spacing w:before="119"/>
        <w:ind w:right="105" w:hanging="360"/>
        <w:rPr>
          <w:sz w:val="24"/>
        </w:rPr>
      </w:pPr>
      <w:r>
        <w:rPr>
          <w:sz w:val="24"/>
        </w:rPr>
        <w:t>agli alunni delle Scuole Statali e non Statali,per lo svolgimento dell’attività di educazione fisica;</w:t>
      </w:r>
    </w:p>
    <w:p w:rsidR="00084450" w:rsidRDefault="00A1691A">
      <w:pPr>
        <w:pStyle w:val="Paragrafoelenco"/>
        <w:numPr>
          <w:ilvl w:val="0"/>
          <w:numId w:val="1"/>
        </w:numPr>
        <w:tabs>
          <w:tab w:val="left" w:pos="961"/>
        </w:tabs>
        <w:spacing w:line="293" w:lineRule="exact"/>
        <w:ind w:left="960" w:hanging="349"/>
        <w:rPr>
          <w:sz w:val="24"/>
        </w:rPr>
      </w:pPr>
      <w:r>
        <w:rPr>
          <w:sz w:val="24"/>
        </w:rPr>
        <w:t>agli studenti iscritti ad organizzazioni sportive</w:t>
      </w:r>
      <w:r>
        <w:rPr>
          <w:spacing w:val="-3"/>
          <w:sz w:val="24"/>
        </w:rPr>
        <w:t xml:space="preserve"> </w:t>
      </w:r>
      <w:r>
        <w:rPr>
          <w:sz w:val="24"/>
        </w:rPr>
        <w:t>universitarie.</w:t>
      </w:r>
    </w:p>
    <w:p w:rsidR="00084450" w:rsidRDefault="00084450">
      <w:pPr>
        <w:pStyle w:val="Corpodeltesto"/>
      </w:pPr>
    </w:p>
    <w:p w:rsidR="00084450" w:rsidRDefault="00084450">
      <w:pPr>
        <w:pStyle w:val="Corpodeltesto"/>
        <w:spacing w:before="8"/>
        <w:rPr>
          <w:sz w:val="19"/>
        </w:rPr>
      </w:pPr>
    </w:p>
    <w:p w:rsidR="00084450" w:rsidRDefault="00A1691A">
      <w:pPr>
        <w:pStyle w:val="Heading1"/>
        <w:ind w:left="1063"/>
      </w:pPr>
      <w:r>
        <w:t>IMPIANTO 3)</w:t>
      </w:r>
    </w:p>
    <w:p w:rsidR="00084450" w:rsidRDefault="00084450">
      <w:pPr>
        <w:pStyle w:val="Corpodeltesto"/>
        <w:spacing w:before="1"/>
        <w:rPr>
          <w:b/>
        </w:rPr>
      </w:pPr>
    </w:p>
    <w:p w:rsidR="00084450" w:rsidRDefault="00A1691A">
      <w:pPr>
        <w:pStyle w:val="Corpodeltesto"/>
        <w:spacing w:line="360" w:lineRule="auto"/>
        <w:ind w:left="111" w:right="105"/>
        <w:jc w:val="both"/>
      </w:pPr>
      <w:r>
        <w:rPr>
          <w:u w:val="single"/>
        </w:rPr>
        <w:t>L’ impianto sportivo comunale denominato “</w:t>
      </w:r>
      <w:r>
        <w:rPr>
          <w:b/>
          <w:u w:val="single"/>
        </w:rPr>
        <w:t>P</w:t>
      </w:r>
      <w:r>
        <w:rPr>
          <w:b/>
          <w:sz w:val="19"/>
          <w:u w:val="single"/>
        </w:rPr>
        <w:t xml:space="preserve">ISCINA </w:t>
      </w:r>
      <w:r>
        <w:rPr>
          <w:b/>
          <w:u w:val="single"/>
        </w:rPr>
        <w:t>C</w:t>
      </w:r>
      <w:r>
        <w:rPr>
          <w:b/>
          <w:sz w:val="19"/>
          <w:u w:val="single"/>
        </w:rPr>
        <w:t>OPERTA</w:t>
      </w:r>
      <w:r>
        <w:t>” è ubicato in V.le Massobrio 36 , individuato all’Agenzia del Territorio di Alessandria – Catasto dei Fabbricati al Foglio 129 – Particella 133, destinato dal PRGC a spazi pubblici a parco per il gioco e lo sport (art. 32 quinquies comma 2 lett. C delle Norme Tecniche di Attuazione) è costituito da un sedime di circa mq 1.255,00 su cui insiste il maggior fabbricato che ha superficie coperta di mq. 546 circa e si sviluppa su tre piani con le seguenti</w:t>
      </w:r>
      <w:r>
        <w:rPr>
          <w:spacing w:val="-2"/>
        </w:rPr>
        <w:t xml:space="preserve"> </w:t>
      </w:r>
      <w:r>
        <w:t>destinazioni:</w:t>
      </w:r>
    </w:p>
    <w:p w:rsidR="00084450" w:rsidRDefault="00A1691A">
      <w:pPr>
        <w:pStyle w:val="Paragrafoelenco"/>
        <w:numPr>
          <w:ilvl w:val="1"/>
          <w:numId w:val="1"/>
        </w:numPr>
        <w:tabs>
          <w:tab w:val="left" w:pos="1669"/>
        </w:tabs>
        <w:spacing w:line="291" w:lineRule="exact"/>
        <w:ind w:left="1668" w:hanging="709"/>
        <w:rPr>
          <w:sz w:val="24"/>
        </w:rPr>
      </w:pPr>
      <w:r>
        <w:rPr>
          <w:sz w:val="24"/>
          <w:u w:val="single"/>
        </w:rPr>
        <w:t>al piano seminterrato</w:t>
      </w:r>
      <w:r>
        <w:rPr>
          <w:sz w:val="24"/>
        </w:rPr>
        <w:t xml:space="preserve"> : spogliatoi, servizi e locale centrale</w:t>
      </w:r>
      <w:r>
        <w:rPr>
          <w:spacing w:val="-7"/>
          <w:sz w:val="24"/>
        </w:rPr>
        <w:t xml:space="preserve"> </w:t>
      </w:r>
      <w:r>
        <w:rPr>
          <w:sz w:val="24"/>
        </w:rPr>
        <w:t>termica</w:t>
      </w:r>
    </w:p>
    <w:p w:rsidR="00084450" w:rsidRDefault="00A1691A">
      <w:pPr>
        <w:spacing w:before="149"/>
        <w:ind w:left="960"/>
        <w:jc w:val="both"/>
        <w:rPr>
          <w:sz w:val="24"/>
        </w:rPr>
      </w:pPr>
      <w:r>
        <w:rPr>
          <w:i/>
          <w:sz w:val="24"/>
        </w:rPr>
        <w:t>Condizioni conservative e manutentive</w:t>
      </w:r>
      <w:r>
        <w:rPr>
          <w:sz w:val="24"/>
        </w:rPr>
        <w:t>: scadenti</w:t>
      </w:r>
    </w:p>
    <w:p w:rsidR="00084450" w:rsidRDefault="00A1691A">
      <w:pPr>
        <w:pStyle w:val="Corpodeltesto"/>
        <w:ind w:left="960" w:right="104"/>
        <w:jc w:val="both"/>
      </w:pPr>
      <w:r>
        <w:rPr>
          <w:i/>
        </w:rPr>
        <w:t>Criticità</w:t>
      </w:r>
      <w:r>
        <w:t>: accessibilità non garantita per persone disabili, sono da verificare l’idoneità e la rispondenza alle normative di sicurezza antincendio della centrale termica, oltre all’ idoneità e conformità di tutti gli impianti tecnologici ;</w:t>
      </w:r>
    </w:p>
    <w:p w:rsidR="00084450" w:rsidRDefault="00A1691A">
      <w:pPr>
        <w:pStyle w:val="Paragrafoelenco"/>
        <w:numPr>
          <w:ilvl w:val="1"/>
          <w:numId w:val="1"/>
        </w:numPr>
        <w:tabs>
          <w:tab w:val="left" w:pos="1669"/>
        </w:tabs>
        <w:spacing w:before="119"/>
        <w:ind w:left="1668" w:hanging="709"/>
        <w:rPr>
          <w:sz w:val="24"/>
        </w:rPr>
      </w:pPr>
      <w:r>
        <w:rPr>
          <w:sz w:val="24"/>
          <w:u w:val="single"/>
        </w:rPr>
        <w:t>al piano terra</w:t>
      </w:r>
      <w:r>
        <w:rPr>
          <w:sz w:val="24"/>
        </w:rPr>
        <w:t xml:space="preserve"> : sala bar con cucina, servizi, sala giochi, palestra,</w:t>
      </w:r>
      <w:r>
        <w:rPr>
          <w:spacing w:val="-11"/>
          <w:sz w:val="24"/>
        </w:rPr>
        <w:t xml:space="preserve"> </w:t>
      </w:r>
      <w:r>
        <w:rPr>
          <w:sz w:val="24"/>
        </w:rPr>
        <w:t>ripostigli</w:t>
      </w:r>
    </w:p>
    <w:p w:rsidR="00084450" w:rsidRDefault="00084450">
      <w:pPr>
        <w:pStyle w:val="Corpodeltesto"/>
        <w:spacing w:before="10"/>
        <w:rPr>
          <w:sz w:val="21"/>
        </w:rPr>
      </w:pPr>
    </w:p>
    <w:p w:rsidR="00084450" w:rsidRDefault="00A1691A">
      <w:pPr>
        <w:ind w:left="960"/>
        <w:rPr>
          <w:sz w:val="24"/>
        </w:rPr>
      </w:pPr>
      <w:r>
        <w:rPr>
          <w:i/>
          <w:sz w:val="24"/>
        </w:rPr>
        <w:t>Condizioni conservative e manutentive</w:t>
      </w:r>
      <w:r>
        <w:rPr>
          <w:sz w:val="24"/>
        </w:rPr>
        <w:t>: scadenti</w:t>
      </w:r>
    </w:p>
    <w:p w:rsidR="00084450" w:rsidRDefault="00A1691A">
      <w:pPr>
        <w:pStyle w:val="Corpodeltesto"/>
        <w:spacing w:before="120"/>
        <w:ind w:left="960"/>
      </w:pPr>
      <w:r>
        <w:rPr>
          <w:i/>
        </w:rPr>
        <w:t>Criticità</w:t>
      </w:r>
      <w:r>
        <w:t>: verifiche di idoneità e conformità su tutti gli impianti tecnologici</w:t>
      </w:r>
    </w:p>
    <w:p w:rsidR="00084450" w:rsidRDefault="00A1691A">
      <w:pPr>
        <w:pStyle w:val="Paragrafoelenco"/>
        <w:numPr>
          <w:ilvl w:val="1"/>
          <w:numId w:val="1"/>
        </w:numPr>
        <w:tabs>
          <w:tab w:val="left" w:pos="1668"/>
          <w:tab w:val="left" w:pos="1669"/>
        </w:tabs>
        <w:spacing w:before="120" w:line="360" w:lineRule="auto"/>
        <w:ind w:right="104" w:firstLine="0"/>
        <w:jc w:val="left"/>
        <w:rPr>
          <w:sz w:val="24"/>
        </w:rPr>
      </w:pPr>
      <w:r>
        <w:rPr>
          <w:sz w:val="24"/>
          <w:u w:val="single"/>
        </w:rPr>
        <w:t>al piano primo</w:t>
      </w:r>
      <w:r>
        <w:rPr>
          <w:sz w:val="24"/>
        </w:rPr>
        <w:t xml:space="preserve"> : piscina, ufficio, infermeria, sala polifunzionale utilizzata per scuola di</w:t>
      </w:r>
      <w:r>
        <w:rPr>
          <w:spacing w:val="1"/>
          <w:sz w:val="24"/>
        </w:rPr>
        <w:t xml:space="preserve"> </w:t>
      </w:r>
      <w:r>
        <w:rPr>
          <w:sz w:val="24"/>
        </w:rPr>
        <w:t>ballo;</w:t>
      </w:r>
    </w:p>
    <w:p w:rsidR="00084450" w:rsidRDefault="00084450">
      <w:pPr>
        <w:spacing w:line="360" w:lineRule="auto"/>
        <w:rPr>
          <w:sz w:val="24"/>
        </w:rPr>
        <w:sectPr w:rsidR="00084450">
          <w:pgSz w:w="11900" w:h="16840"/>
          <w:pgMar w:top="1380" w:right="1020" w:bottom="1220" w:left="880" w:header="0" w:footer="988" w:gutter="0"/>
          <w:cols w:space="720"/>
        </w:sectPr>
      </w:pPr>
    </w:p>
    <w:p w:rsidR="00084450" w:rsidRDefault="00A1691A">
      <w:pPr>
        <w:spacing w:before="35"/>
        <w:ind w:left="960"/>
        <w:jc w:val="both"/>
        <w:rPr>
          <w:sz w:val="24"/>
        </w:rPr>
      </w:pPr>
      <w:r>
        <w:rPr>
          <w:i/>
          <w:sz w:val="24"/>
        </w:rPr>
        <w:lastRenderedPageBreak/>
        <w:t>Condizioni conservative e manutentive</w:t>
      </w:r>
      <w:r>
        <w:rPr>
          <w:sz w:val="24"/>
        </w:rPr>
        <w:t>: mediocri</w:t>
      </w:r>
    </w:p>
    <w:p w:rsidR="00084450" w:rsidRDefault="00A1691A">
      <w:pPr>
        <w:pStyle w:val="Corpodeltesto"/>
        <w:ind w:left="960" w:right="102"/>
        <w:jc w:val="both"/>
      </w:pPr>
      <w:r>
        <w:rPr>
          <w:i/>
        </w:rPr>
        <w:t>Criticità</w:t>
      </w:r>
      <w:r>
        <w:t>: verifiche di idoneità e conformità su tutti gli impianti tecnologici, accessibilità non garantita per persone disabili , presenza di amianto su tutta la copertura per cui necessita di interventi di rimozione in sicurezza della copertura oltre canali e pluviali,pulizia del piano di copertura,smaltimento controllato delle lastre con amianto,delle polveri e canali di gronda e pluviali e con fornitura e posa di nuovo manto di</w:t>
      </w:r>
      <w:r>
        <w:rPr>
          <w:spacing w:val="-13"/>
        </w:rPr>
        <w:t xml:space="preserve"> </w:t>
      </w:r>
      <w:r>
        <w:t>copertura.</w:t>
      </w:r>
    </w:p>
    <w:p w:rsidR="00084450" w:rsidRDefault="00084450">
      <w:pPr>
        <w:pStyle w:val="Corpodeltesto"/>
        <w:spacing w:before="1"/>
      </w:pPr>
    </w:p>
    <w:p w:rsidR="00084450" w:rsidRDefault="00A1691A">
      <w:pPr>
        <w:pStyle w:val="Corpodeltesto"/>
        <w:ind w:left="111" w:right="105"/>
        <w:jc w:val="both"/>
      </w:pPr>
      <w:r>
        <w:t>Le necessarie verifiche di idoneità e conformità sono da prevedere su tutti gli impianti tecnologici e impianti igienico sanitari per il rispetto dei requisiti di legge, con eventuali sostituzioni di impianti o parti di essi, oltre alla corretta rimozione e smaltimento in sicurezza delle coperture contenenti amianto,canali di gronda e pluviali, e rifacimento della copertura coibentata e della lattoneria .</w:t>
      </w:r>
    </w:p>
    <w:p w:rsidR="00084450" w:rsidRDefault="00084450">
      <w:pPr>
        <w:pStyle w:val="Corpodeltesto"/>
        <w:spacing w:before="12"/>
        <w:rPr>
          <w:sz w:val="23"/>
        </w:rPr>
      </w:pPr>
    </w:p>
    <w:p w:rsidR="00084450" w:rsidRDefault="00A1691A">
      <w:pPr>
        <w:ind w:left="111" w:right="104"/>
        <w:jc w:val="both"/>
        <w:rPr>
          <w:i/>
          <w:sz w:val="24"/>
        </w:rPr>
      </w:pPr>
      <w:r>
        <w:rPr>
          <w:i/>
          <w:sz w:val="24"/>
        </w:rPr>
        <w:t xml:space="preserve">L’impianto sportivo </w:t>
      </w:r>
      <w:r>
        <w:rPr>
          <w:sz w:val="24"/>
          <w:u w:val="thick"/>
        </w:rPr>
        <w:t>“</w:t>
      </w:r>
      <w:r>
        <w:rPr>
          <w:b/>
          <w:sz w:val="24"/>
          <w:u w:val="thick"/>
        </w:rPr>
        <w:t>P</w:t>
      </w:r>
      <w:r>
        <w:rPr>
          <w:b/>
          <w:sz w:val="19"/>
          <w:u w:val="thick"/>
        </w:rPr>
        <w:t>ISCINA COPERTA</w:t>
      </w:r>
      <w:r>
        <w:rPr>
          <w:i/>
          <w:sz w:val="24"/>
        </w:rPr>
        <w:t xml:space="preserve">”dovrà risultare adeguato alla normativa di prevenzione incendi vigente, ivi comprese tutte le caldaie funzionanti </w:t>
      </w:r>
      <w:r>
        <w:rPr>
          <w:sz w:val="24"/>
        </w:rPr>
        <w:t xml:space="preserve">per cui è necessaria la redazione delle pratiche per CPI presso gli Enti preposti con oneri tecnici relativi. Inoltre lo stesso impianto sportivo dovrà </w:t>
      </w:r>
      <w:r>
        <w:rPr>
          <w:i/>
          <w:sz w:val="24"/>
        </w:rPr>
        <w:t>essere sottoposto alle verifiche della Commissione di Vigilanza per Pubblico Spettacolo ed agli interventi necessari per il rispetto complessivo di tutte le prescrizioni imposte dalla stessa .</w:t>
      </w: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084450">
      <w:pPr>
        <w:pStyle w:val="Corpodeltesto"/>
        <w:rPr>
          <w:i/>
        </w:rPr>
      </w:pPr>
    </w:p>
    <w:p w:rsidR="00084450" w:rsidRDefault="00A1691A">
      <w:pPr>
        <w:spacing w:line="360" w:lineRule="auto"/>
        <w:ind w:left="252"/>
        <w:rPr>
          <w:sz w:val="24"/>
        </w:rPr>
      </w:pPr>
      <w:r>
        <w:rPr>
          <w:sz w:val="24"/>
          <w:u w:val="single"/>
        </w:rPr>
        <w:t>Allegati</w:t>
      </w:r>
      <w:r>
        <w:rPr>
          <w:sz w:val="24"/>
        </w:rPr>
        <w:t xml:space="preserve">: </w:t>
      </w:r>
      <w:r>
        <w:rPr>
          <w:b/>
          <w:sz w:val="24"/>
        </w:rPr>
        <w:t xml:space="preserve">Elaborato Illustrativo </w:t>
      </w:r>
      <w:r>
        <w:rPr>
          <w:sz w:val="24"/>
        </w:rPr>
        <w:t>del Complesso Sportivo/Ricreativo sito nel quartiere denominato ”Borsalino”</w:t>
      </w:r>
    </w:p>
    <w:p w:rsidR="00084450" w:rsidRDefault="00084450">
      <w:pPr>
        <w:spacing w:line="360" w:lineRule="auto"/>
        <w:rPr>
          <w:sz w:val="24"/>
        </w:rPr>
        <w:sectPr w:rsidR="00084450">
          <w:pgSz w:w="11900" w:h="16840"/>
          <w:pgMar w:top="1380" w:right="1020" w:bottom="1220" w:left="880" w:header="0" w:footer="988" w:gutter="0"/>
          <w:cols w:space="720"/>
        </w:sectPr>
      </w:pPr>
    </w:p>
    <w:p w:rsidR="00084450" w:rsidRDefault="00A1691A">
      <w:pPr>
        <w:pStyle w:val="Heading1"/>
        <w:spacing w:before="76"/>
        <w:ind w:left="639" w:right="607"/>
        <w:rPr>
          <w:rFonts w:ascii="Gill Sans MT"/>
        </w:rPr>
      </w:pPr>
      <w:r>
        <w:rPr>
          <w:rFonts w:ascii="Gill Sans MT"/>
          <w:w w:val="115"/>
        </w:rPr>
        <w:lastRenderedPageBreak/>
        <w:t>IMPIANTO 3</w:t>
      </w:r>
    </w:p>
    <w:p w:rsidR="00084450" w:rsidRDefault="00BF4ABE">
      <w:pPr>
        <w:spacing w:before="3"/>
        <w:ind w:left="639" w:right="614"/>
        <w:jc w:val="center"/>
        <w:rPr>
          <w:rFonts w:ascii="Gill Sans MT"/>
          <w:b/>
          <w:sz w:val="24"/>
        </w:rPr>
      </w:pPr>
      <w:r w:rsidRPr="00BF4ABE">
        <w:pict>
          <v:group id="_x0000_s1026" style="position:absolute;left:0;text-align:left;margin-left:267.55pt;margin-top:12.1pt;width:879.75pt;height:682.05pt;z-index:-15922176;mso-position-horizontal-relative:page" coordorigin="5351,242" coordsize="17595,13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7789;top:2135;width:8263;height:11748">
              <v:imagedata r:id="rId11" o:title=""/>
            </v:shape>
            <v:shape id="_x0000_s1037" style="position:absolute;left:5351;top:271;width:4707;height:7220" coordorigin="5351,272" coordsize="4707,7220" o:spt="100" adj="0,,0" path="m10058,7491l6424,272t,l5351,272e" filled="f" strokecolor="#006fbf" strokeweight="3pt">
              <v:stroke joinstyle="round"/>
              <v:formulas/>
              <v:path arrowok="t" o:connecttype="segments"/>
            </v:shape>
            <v:line id="_x0000_s1036" style="position:absolute" from="10058,9166" to="6232,7380" strokecolor="#f79545" strokeweight="3pt"/>
            <v:shape id="_x0000_s1035" type="#_x0000_t75" style="position:absolute;left:17603;top:2098;width:5343;height:2794">
              <v:imagedata r:id="rId12" o:title=""/>
            </v:shape>
            <v:line id="_x0000_s1034" style="position:absolute" from="14635,4935" to="17623,1215" strokecolor="#00af4f" strokeweight="3pt"/>
            <v:rect id="_x0000_s1033" style="position:absolute;left:17490;top:9314;width:1013;height:392" filled="f" strokecolor="red" strokeweight="5pt"/>
            <v:rect id="_x0000_s1032" style="position:absolute;left:17490;top:10054;width:1013;height:396" fillcolor="#ffff98" stroked="f"/>
            <v:rect id="_x0000_s1031" style="position:absolute;left:17490;top:10054;width:1013;height:396" filled="f" strokecolor="#595959"/>
            <v:rect id="_x0000_s1030" style="position:absolute;left:17490;top:10728;width:1013;height:380" fillcolor="#c6d9f1" stroked="f"/>
            <v:rect id="_x0000_s1029" style="position:absolute;left:17490;top:10728;width:1013;height:380" filled="f" strokecolor="#595959"/>
            <v:rect id="_x0000_s1028" style="position:absolute;left:17490;top:11357;width:1013;height:384" fillcolor="#a0ff42" stroked="f"/>
            <v:rect id="_x0000_s1027" style="position:absolute;left:17490;top:11357;width:1013;height:384" filled="f" strokecolor="#595959"/>
            <w10:wrap anchorx="page"/>
          </v:group>
        </w:pict>
      </w:r>
      <w:r w:rsidR="00A1691A">
        <w:rPr>
          <w:rFonts w:ascii="Gill Sans MT"/>
          <w:b/>
          <w:color w:val="006FC0"/>
          <w:w w:val="105"/>
          <w:sz w:val="24"/>
        </w:rPr>
        <w:t>PISCINA COPERTA</w:t>
      </w:r>
    </w:p>
    <w:p w:rsidR="00084450" w:rsidRDefault="00A1691A">
      <w:pPr>
        <w:ind w:left="639" w:right="609"/>
        <w:jc w:val="center"/>
        <w:rPr>
          <w:rFonts w:ascii="Gill Sans MT"/>
          <w:b/>
          <w:sz w:val="24"/>
        </w:rPr>
      </w:pPr>
      <w:r>
        <w:rPr>
          <w:rFonts w:ascii="Gill Sans MT"/>
          <w:b/>
          <w:color w:val="006FC0"/>
          <w:w w:val="125"/>
          <w:sz w:val="24"/>
        </w:rPr>
        <w:t>Viale Massobrio, 36</w:t>
      </w:r>
    </w:p>
    <w:p w:rsidR="00084450" w:rsidRDefault="00A1691A">
      <w:pPr>
        <w:pStyle w:val="Corpodeltesto"/>
        <w:spacing w:before="10"/>
        <w:rPr>
          <w:rFonts w:ascii="Gill Sans MT"/>
          <w:b/>
          <w:sz w:val="20"/>
        </w:rPr>
      </w:pPr>
      <w:r>
        <w:rPr>
          <w:noProof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561947</wp:posOffset>
            </wp:positionH>
            <wp:positionV relativeFrom="paragraph">
              <wp:posOffset>178595</wp:posOffset>
            </wp:positionV>
            <wp:extent cx="3412581" cy="2205990"/>
            <wp:effectExtent l="0" t="0" r="0" b="0"/>
            <wp:wrapTopAndBottom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2581" cy="2205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4450" w:rsidRDefault="00084450">
      <w:pPr>
        <w:pStyle w:val="Corpodeltesto"/>
        <w:spacing w:before="1"/>
        <w:rPr>
          <w:rFonts w:ascii="Gill Sans MT"/>
          <w:b/>
          <w:sz w:val="21"/>
        </w:rPr>
      </w:pPr>
    </w:p>
    <w:tbl>
      <w:tblPr>
        <w:tblStyle w:val="TableNormal"/>
        <w:tblW w:w="0" w:type="auto"/>
        <w:tblInd w:w="2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657"/>
        <w:gridCol w:w="2358"/>
      </w:tblGrid>
      <w:tr w:rsidR="00084450">
        <w:trPr>
          <w:trHeight w:val="491"/>
        </w:trPr>
        <w:tc>
          <w:tcPr>
            <w:tcW w:w="5015" w:type="dxa"/>
            <w:gridSpan w:val="2"/>
          </w:tcPr>
          <w:p w:rsidR="00084450" w:rsidRDefault="00A1691A">
            <w:pPr>
              <w:pStyle w:val="TableParagraph"/>
              <w:spacing w:before="14" w:line="276" w:lineRule="auto"/>
              <w:ind w:left="34" w:right="1193"/>
              <w:rPr>
                <w:rFonts w:ascii="Arial Black"/>
                <w:sz w:val="14"/>
              </w:rPr>
            </w:pPr>
            <w:r>
              <w:rPr>
                <w:rFonts w:ascii="Arial Black"/>
                <w:w w:val="120"/>
                <w:sz w:val="14"/>
              </w:rPr>
              <w:t>Dati catastali: Foglio 129 - Particella 133 Superficie sedime: 1.255 mq</w:t>
            </w:r>
          </w:p>
        </w:tc>
      </w:tr>
      <w:tr w:rsidR="00084450">
        <w:trPr>
          <w:trHeight w:val="491"/>
        </w:trPr>
        <w:tc>
          <w:tcPr>
            <w:tcW w:w="2657" w:type="dxa"/>
          </w:tcPr>
          <w:p w:rsidR="00084450" w:rsidRDefault="00084450">
            <w:pPr>
              <w:pStyle w:val="TableParagraph"/>
              <w:spacing w:before="11"/>
              <w:rPr>
                <w:rFonts w:ascii="Gill Sans MT"/>
                <w:b/>
                <w:sz w:val="14"/>
              </w:rPr>
            </w:pPr>
          </w:p>
          <w:p w:rsidR="00084450" w:rsidRDefault="00A1691A">
            <w:pPr>
              <w:pStyle w:val="TableParagraph"/>
              <w:ind w:left="478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ATTIVITA' PRATICABILI</w:t>
            </w:r>
          </w:p>
        </w:tc>
        <w:tc>
          <w:tcPr>
            <w:tcW w:w="2358" w:type="dxa"/>
          </w:tcPr>
          <w:p w:rsidR="00084450" w:rsidRDefault="00084450">
            <w:pPr>
              <w:pStyle w:val="TableParagraph"/>
              <w:spacing w:before="11"/>
              <w:rPr>
                <w:rFonts w:ascii="Gill Sans MT"/>
                <w:b/>
                <w:sz w:val="14"/>
              </w:rPr>
            </w:pPr>
          </w:p>
          <w:p w:rsidR="00084450" w:rsidRDefault="00A1691A">
            <w:pPr>
              <w:pStyle w:val="TableParagraph"/>
              <w:ind w:left="766"/>
              <w:rPr>
                <w:b/>
                <w:sz w:val="13"/>
              </w:rPr>
            </w:pPr>
            <w:r>
              <w:rPr>
                <w:b/>
                <w:w w:val="120"/>
                <w:sz w:val="13"/>
              </w:rPr>
              <w:t>DOTAZIONI</w:t>
            </w:r>
          </w:p>
        </w:tc>
      </w:tr>
      <w:tr w:rsidR="00084450">
        <w:trPr>
          <w:trHeight w:val="911"/>
        </w:trPr>
        <w:tc>
          <w:tcPr>
            <w:tcW w:w="2657" w:type="dxa"/>
          </w:tcPr>
          <w:p w:rsidR="00084450" w:rsidRDefault="00084450">
            <w:pPr>
              <w:pStyle w:val="TableParagraph"/>
              <w:rPr>
                <w:rFonts w:ascii="Gill Sans MT"/>
                <w:b/>
                <w:sz w:val="10"/>
              </w:rPr>
            </w:pPr>
          </w:p>
          <w:p w:rsidR="00084450" w:rsidRDefault="00084450">
            <w:pPr>
              <w:pStyle w:val="TableParagraph"/>
              <w:rPr>
                <w:rFonts w:ascii="Gill Sans MT"/>
                <w:b/>
                <w:sz w:val="10"/>
              </w:rPr>
            </w:pPr>
          </w:p>
          <w:p w:rsidR="00084450" w:rsidRDefault="00084450">
            <w:pPr>
              <w:pStyle w:val="TableParagraph"/>
              <w:spacing w:before="1"/>
              <w:rPr>
                <w:rFonts w:ascii="Gill Sans MT"/>
                <w:b/>
                <w:sz w:val="13"/>
              </w:rPr>
            </w:pPr>
          </w:p>
          <w:p w:rsidR="00084450" w:rsidRDefault="00A1691A">
            <w:pPr>
              <w:pStyle w:val="TableParagraph"/>
              <w:ind w:left="24"/>
              <w:rPr>
                <w:b/>
                <w:sz w:val="11"/>
              </w:rPr>
            </w:pPr>
            <w:r>
              <w:rPr>
                <w:b/>
                <w:w w:val="120"/>
                <w:sz w:val="11"/>
              </w:rPr>
              <w:t>nuoto, fitness</w:t>
            </w:r>
          </w:p>
        </w:tc>
        <w:tc>
          <w:tcPr>
            <w:tcW w:w="2358" w:type="dxa"/>
          </w:tcPr>
          <w:p w:rsidR="00084450" w:rsidRDefault="00084450">
            <w:pPr>
              <w:pStyle w:val="TableParagraph"/>
              <w:rPr>
                <w:rFonts w:ascii="Gill Sans MT"/>
                <w:b/>
                <w:sz w:val="10"/>
              </w:rPr>
            </w:pPr>
          </w:p>
          <w:p w:rsidR="00084450" w:rsidRDefault="00084450">
            <w:pPr>
              <w:pStyle w:val="TableParagraph"/>
              <w:rPr>
                <w:rFonts w:ascii="Gill Sans MT"/>
                <w:b/>
                <w:sz w:val="10"/>
              </w:rPr>
            </w:pPr>
          </w:p>
          <w:p w:rsidR="00084450" w:rsidRDefault="00A1691A">
            <w:pPr>
              <w:pStyle w:val="TableParagraph"/>
              <w:spacing w:before="82" w:line="283" w:lineRule="auto"/>
              <w:ind w:left="735" w:hanging="670"/>
              <w:rPr>
                <w:b/>
                <w:sz w:val="11"/>
              </w:rPr>
            </w:pPr>
            <w:r>
              <w:rPr>
                <w:b/>
                <w:w w:val="120"/>
                <w:sz w:val="11"/>
              </w:rPr>
              <w:t>piscina, palestra, bar, servizi, sale polifunzionali</w:t>
            </w:r>
          </w:p>
        </w:tc>
      </w:tr>
    </w:tbl>
    <w:p w:rsidR="00084450" w:rsidRDefault="00084450">
      <w:pPr>
        <w:pStyle w:val="Corpodeltesto"/>
        <w:spacing w:before="11"/>
        <w:rPr>
          <w:rFonts w:ascii="Gill Sans MT"/>
          <w:b/>
          <w:sz w:val="31"/>
        </w:rPr>
      </w:pPr>
    </w:p>
    <w:p w:rsidR="00084450" w:rsidRDefault="00A1691A">
      <w:pPr>
        <w:ind w:left="639" w:right="607"/>
        <w:jc w:val="center"/>
        <w:rPr>
          <w:rFonts w:ascii="Gill Sans MT"/>
          <w:b/>
          <w:sz w:val="28"/>
        </w:rPr>
      </w:pPr>
      <w:r>
        <w:rPr>
          <w:rFonts w:ascii="Gill Sans MT"/>
          <w:b/>
          <w:w w:val="115"/>
          <w:sz w:val="28"/>
        </w:rPr>
        <w:t>IMPIANTO 1</w:t>
      </w:r>
    </w:p>
    <w:p w:rsidR="00084450" w:rsidRDefault="00A1691A">
      <w:pPr>
        <w:spacing w:before="3"/>
        <w:ind w:left="639" w:right="616"/>
        <w:jc w:val="center"/>
        <w:rPr>
          <w:rFonts w:ascii="Gill Sans MT" w:hAnsi="Gill Sans MT"/>
          <w:b/>
          <w:sz w:val="24"/>
        </w:rPr>
      </w:pPr>
      <w:r>
        <w:rPr>
          <w:rFonts w:ascii="Gill Sans MT" w:hAnsi="Gill Sans MT"/>
          <w:b/>
          <w:color w:val="E36B09"/>
          <w:w w:val="105"/>
          <w:sz w:val="24"/>
        </w:rPr>
        <w:t>CENTRO SPORTIVO “BARBERIS”</w:t>
      </w:r>
    </w:p>
    <w:p w:rsidR="00084450" w:rsidRDefault="00A1691A">
      <w:pPr>
        <w:spacing w:before="3"/>
        <w:ind w:left="639" w:right="609"/>
        <w:jc w:val="center"/>
        <w:rPr>
          <w:rFonts w:ascii="Gill Sans MT"/>
          <w:b/>
          <w:sz w:val="24"/>
        </w:rPr>
      </w:pPr>
      <w:r>
        <w:rPr>
          <w:rFonts w:ascii="Gill Sans MT"/>
          <w:b/>
          <w:color w:val="E36B09"/>
          <w:w w:val="125"/>
          <w:sz w:val="24"/>
        </w:rPr>
        <w:t>Viale Massobrio, 38</w:t>
      </w:r>
    </w:p>
    <w:p w:rsidR="00084450" w:rsidRDefault="00084450">
      <w:pPr>
        <w:pStyle w:val="Corpodeltesto"/>
        <w:spacing w:before="7" w:after="39"/>
        <w:rPr>
          <w:rFonts w:ascii="Gill Sans MT"/>
          <w:b/>
          <w:sz w:val="20"/>
        </w:rPr>
      </w:pPr>
    </w:p>
    <w:p w:rsidR="00084450" w:rsidRDefault="00A1691A">
      <w:pPr>
        <w:pStyle w:val="Corpodeltesto"/>
        <w:ind w:left="280"/>
        <w:rPr>
          <w:rFonts w:ascii="Gill Sans MT"/>
          <w:sz w:val="20"/>
        </w:rPr>
      </w:pPr>
      <w:r>
        <w:rPr>
          <w:rFonts w:ascii="Gill Sans MT"/>
          <w:noProof/>
          <w:sz w:val="20"/>
          <w:lang w:eastAsia="it-IT"/>
        </w:rPr>
        <w:drawing>
          <wp:inline distT="0" distB="0" distL="0" distR="0">
            <wp:extent cx="3204168" cy="2376297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4168" cy="2376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4450" w:rsidRDefault="00084450">
      <w:pPr>
        <w:pStyle w:val="Corpodeltesto"/>
        <w:spacing w:before="10"/>
        <w:rPr>
          <w:rFonts w:ascii="Gill Sans MT"/>
          <w:b/>
          <w:sz w:val="21"/>
        </w:rPr>
      </w:pPr>
    </w:p>
    <w:tbl>
      <w:tblPr>
        <w:tblStyle w:val="TableNormal"/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730"/>
        <w:gridCol w:w="2424"/>
      </w:tblGrid>
      <w:tr w:rsidR="00084450">
        <w:trPr>
          <w:trHeight w:val="523"/>
        </w:trPr>
        <w:tc>
          <w:tcPr>
            <w:tcW w:w="515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:rsidR="00084450" w:rsidRDefault="00A1691A">
            <w:pPr>
              <w:pStyle w:val="TableParagraph"/>
              <w:spacing w:before="26"/>
              <w:ind w:left="34"/>
              <w:rPr>
                <w:rFonts w:ascii="Arial Black"/>
                <w:sz w:val="15"/>
              </w:rPr>
            </w:pPr>
            <w:r>
              <w:rPr>
                <w:rFonts w:ascii="Arial Black"/>
                <w:w w:val="105"/>
                <w:sz w:val="15"/>
              </w:rPr>
              <w:t>Dati catastali: Foglio 129 - Particella 7 - Sub. 4</w:t>
            </w:r>
          </w:p>
          <w:p w:rsidR="00084450" w:rsidRDefault="00A1691A">
            <w:pPr>
              <w:pStyle w:val="TableParagraph"/>
              <w:spacing w:before="31"/>
              <w:ind w:left="34"/>
              <w:rPr>
                <w:rFonts w:ascii="Arial Black"/>
                <w:sz w:val="15"/>
              </w:rPr>
            </w:pPr>
            <w:r>
              <w:rPr>
                <w:rFonts w:ascii="Arial Black"/>
                <w:w w:val="105"/>
                <w:sz w:val="15"/>
              </w:rPr>
              <w:t>Superficie sedime: 27.265 mq</w:t>
            </w:r>
          </w:p>
        </w:tc>
      </w:tr>
      <w:tr w:rsidR="00084450">
        <w:trPr>
          <w:trHeight w:val="522"/>
        </w:trPr>
        <w:tc>
          <w:tcPr>
            <w:tcW w:w="27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450" w:rsidRDefault="00084450">
            <w:pPr>
              <w:pStyle w:val="TableParagraph"/>
              <w:spacing w:before="4"/>
              <w:rPr>
                <w:rFonts w:ascii="Gill Sans MT"/>
                <w:b/>
                <w:sz w:val="15"/>
              </w:rPr>
            </w:pPr>
          </w:p>
          <w:p w:rsidR="00084450" w:rsidRDefault="00A1691A">
            <w:pPr>
              <w:pStyle w:val="TableParagraph"/>
              <w:ind w:left="545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ATTIVITA' PRATICABILI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450" w:rsidRDefault="00084450">
            <w:pPr>
              <w:pStyle w:val="TableParagraph"/>
              <w:spacing w:before="4"/>
              <w:rPr>
                <w:rFonts w:ascii="Gill Sans MT"/>
                <w:b/>
                <w:sz w:val="15"/>
              </w:rPr>
            </w:pPr>
          </w:p>
          <w:p w:rsidR="00084450" w:rsidRDefault="00A1691A">
            <w:pPr>
              <w:pStyle w:val="TableParagraph"/>
              <w:ind w:left="810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DOTAZIONI</w:t>
            </w:r>
          </w:p>
        </w:tc>
      </w:tr>
      <w:tr w:rsidR="00084450">
        <w:trPr>
          <w:trHeight w:val="1330"/>
        </w:trPr>
        <w:tc>
          <w:tcPr>
            <w:tcW w:w="2730" w:type="dxa"/>
            <w:tcBorders>
              <w:top w:val="single" w:sz="8" w:space="0" w:color="000000"/>
              <w:right w:val="single" w:sz="8" w:space="0" w:color="000000"/>
            </w:tcBorders>
          </w:tcPr>
          <w:p w:rsidR="00084450" w:rsidRDefault="00084450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:rsidR="00084450" w:rsidRDefault="00084450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:rsidR="00084450" w:rsidRDefault="00084450">
            <w:pPr>
              <w:pStyle w:val="TableParagraph"/>
              <w:rPr>
                <w:rFonts w:ascii="Gill Sans MT"/>
                <w:b/>
                <w:sz w:val="12"/>
              </w:rPr>
            </w:pPr>
          </w:p>
          <w:p w:rsidR="00084450" w:rsidRDefault="00A1691A">
            <w:pPr>
              <w:pStyle w:val="TableParagraph"/>
              <w:spacing w:before="101" w:line="280" w:lineRule="auto"/>
              <w:ind w:left="24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tennis, piscina estiva, calcetto, beach volley;</w:t>
            </w:r>
          </w:p>
        </w:tc>
        <w:tc>
          <w:tcPr>
            <w:tcW w:w="242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84450" w:rsidRDefault="00084450">
            <w:pPr>
              <w:pStyle w:val="TableParagraph"/>
              <w:spacing w:before="6"/>
              <w:rPr>
                <w:rFonts w:ascii="Gill Sans MT"/>
                <w:b/>
                <w:sz w:val="16"/>
              </w:rPr>
            </w:pPr>
          </w:p>
          <w:p w:rsidR="00084450" w:rsidRDefault="00A1691A">
            <w:pPr>
              <w:pStyle w:val="TableParagraph"/>
              <w:spacing w:before="1" w:line="283" w:lineRule="auto"/>
              <w:ind w:left="23"/>
              <w:rPr>
                <w:b/>
                <w:sz w:val="12"/>
              </w:rPr>
            </w:pPr>
            <w:r>
              <w:rPr>
                <w:b/>
                <w:w w:val="110"/>
                <w:sz w:val="12"/>
              </w:rPr>
              <w:t>6 campi tennis in terra rossa di cui uno coperto, 2 campi tennis-calcetto in sintetico, piscine con spogliatoi, 1 campo da beach volley, 2 campi bocce, bar ristorante, alloggio custode, zona ballo-country.</w:t>
            </w:r>
          </w:p>
        </w:tc>
      </w:tr>
    </w:tbl>
    <w:p w:rsidR="00084450" w:rsidRDefault="00A1691A">
      <w:pPr>
        <w:pStyle w:val="Corpodeltesto"/>
        <w:rPr>
          <w:rFonts w:ascii="Gill Sans MT"/>
          <w:b/>
          <w:sz w:val="32"/>
        </w:rPr>
      </w:pPr>
      <w:r>
        <w:br w:type="column"/>
      </w:r>
    </w:p>
    <w:p w:rsidR="00084450" w:rsidRDefault="00084450">
      <w:pPr>
        <w:pStyle w:val="Corpodeltesto"/>
        <w:rPr>
          <w:rFonts w:ascii="Gill Sans MT"/>
          <w:b/>
          <w:sz w:val="32"/>
        </w:rPr>
      </w:pPr>
    </w:p>
    <w:p w:rsidR="00084450" w:rsidRDefault="00084450">
      <w:pPr>
        <w:pStyle w:val="Corpodeltesto"/>
        <w:rPr>
          <w:rFonts w:ascii="Gill Sans MT"/>
          <w:b/>
          <w:sz w:val="32"/>
        </w:rPr>
      </w:pPr>
    </w:p>
    <w:p w:rsidR="00084450" w:rsidRDefault="00084450">
      <w:pPr>
        <w:pStyle w:val="Corpodeltesto"/>
        <w:rPr>
          <w:rFonts w:ascii="Gill Sans MT"/>
          <w:b/>
          <w:sz w:val="32"/>
        </w:rPr>
      </w:pPr>
    </w:p>
    <w:p w:rsidR="00084450" w:rsidRDefault="00084450">
      <w:pPr>
        <w:pStyle w:val="Corpodeltesto"/>
        <w:spacing w:before="3"/>
        <w:rPr>
          <w:rFonts w:ascii="Gill Sans MT"/>
          <w:b/>
          <w:sz w:val="47"/>
        </w:rPr>
      </w:pPr>
    </w:p>
    <w:p w:rsidR="00084450" w:rsidRDefault="00A1691A">
      <w:pPr>
        <w:ind w:left="104"/>
        <w:rPr>
          <w:rFonts w:ascii="Gill Sans MT"/>
          <w:b/>
          <w:sz w:val="28"/>
        </w:rPr>
      </w:pPr>
      <w:r>
        <w:rPr>
          <w:rFonts w:ascii="Gill Sans MT"/>
          <w:b/>
          <w:w w:val="120"/>
          <w:sz w:val="28"/>
        </w:rPr>
        <w:t>Cartografia vettoriale</w:t>
      </w:r>
    </w:p>
    <w:p w:rsidR="00084450" w:rsidRDefault="00A1691A">
      <w:pPr>
        <w:pStyle w:val="Corpodeltesto"/>
        <w:rPr>
          <w:rFonts w:ascii="Gill Sans MT"/>
          <w:b/>
          <w:sz w:val="32"/>
        </w:rPr>
      </w:pPr>
      <w:r>
        <w:br w:type="column"/>
      </w:r>
    </w:p>
    <w:p w:rsidR="00084450" w:rsidRDefault="00084450">
      <w:pPr>
        <w:pStyle w:val="Corpodeltesto"/>
        <w:rPr>
          <w:rFonts w:ascii="Gill Sans MT"/>
          <w:b/>
          <w:sz w:val="32"/>
        </w:rPr>
      </w:pPr>
    </w:p>
    <w:p w:rsidR="00084450" w:rsidRDefault="00084450">
      <w:pPr>
        <w:pStyle w:val="Corpodeltesto"/>
        <w:spacing w:before="9"/>
        <w:rPr>
          <w:rFonts w:ascii="Gill Sans MT"/>
          <w:b/>
          <w:sz w:val="26"/>
        </w:rPr>
      </w:pPr>
    </w:p>
    <w:p w:rsidR="00084450" w:rsidRDefault="00A1691A">
      <w:pPr>
        <w:ind w:left="884" w:right="882"/>
        <w:jc w:val="center"/>
        <w:rPr>
          <w:rFonts w:ascii="Gill Sans MT"/>
          <w:b/>
          <w:sz w:val="28"/>
        </w:rPr>
      </w:pPr>
      <w:r>
        <w:rPr>
          <w:rFonts w:ascii="Gill Sans MT"/>
          <w:b/>
          <w:w w:val="115"/>
          <w:sz w:val="28"/>
        </w:rPr>
        <w:t>IMPIANTO 2</w:t>
      </w:r>
    </w:p>
    <w:p w:rsidR="00084450" w:rsidRDefault="00A1691A">
      <w:pPr>
        <w:spacing w:before="3" w:line="242" w:lineRule="auto"/>
        <w:ind w:left="884" w:right="884"/>
        <w:jc w:val="center"/>
        <w:rPr>
          <w:rFonts w:ascii="Gill Sans MT"/>
          <w:b/>
          <w:sz w:val="24"/>
        </w:rPr>
      </w:pPr>
      <w:r>
        <w:rPr>
          <w:rFonts w:ascii="Gill Sans MT"/>
          <w:b/>
          <w:color w:val="00B04F"/>
          <w:w w:val="105"/>
          <w:sz w:val="24"/>
        </w:rPr>
        <w:t>CAMPO DI ATLETICA LEGGERA PALESTRA CAMPO</w:t>
      </w:r>
    </w:p>
    <w:p w:rsidR="00084450" w:rsidRDefault="00A1691A">
      <w:pPr>
        <w:spacing w:line="275" w:lineRule="exact"/>
        <w:ind w:left="1612"/>
        <w:rPr>
          <w:rFonts w:ascii="Gill Sans MT"/>
          <w:b/>
          <w:sz w:val="24"/>
        </w:rPr>
      </w:pPr>
      <w:r>
        <w:rPr>
          <w:rFonts w:ascii="Gill Sans MT"/>
          <w:b/>
          <w:color w:val="00B04F"/>
          <w:w w:val="125"/>
          <w:sz w:val="24"/>
        </w:rPr>
        <w:t>Viale Massobrio, 28</w:t>
      </w: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rPr>
          <w:rFonts w:ascii="Gill Sans MT"/>
          <w:b/>
          <w:sz w:val="20"/>
        </w:rPr>
      </w:pPr>
    </w:p>
    <w:p w:rsidR="00084450" w:rsidRDefault="00084450">
      <w:pPr>
        <w:pStyle w:val="Corpodeltesto"/>
        <w:spacing w:before="5"/>
        <w:rPr>
          <w:rFonts w:ascii="Gill Sans MT"/>
          <w:b/>
          <w:sz w:val="12"/>
        </w:rPr>
      </w:pPr>
    </w:p>
    <w:tbl>
      <w:tblPr>
        <w:tblStyle w:val="TableNormal"/>
        <w:tblW w:w="0" w:type="auto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923"/>
        <w:gridCol w:w="2597"/>
      </w:tblGrid>
      <w:tr w:rsidR="00084450">
        <w:trPr>
          <w:trHeight w:val="595"/>
        </w:trPr>
        <w:tc>
          <w:tcPr>
            <w:tcW w:w="5520" w:type="dxa"/>
            <w:gridSpan w:val="2"/>
          </w:tcPr>
          <w:p w:rsidR="00084450" w:rsidRDefault="00A1691A">
            <w:pPr>
              <w:pStyle w:val="TableParagraph"/>
              <w:spacing w:before="26" w:line="273" w:lineRule="auto"/>
              <w:ind w:left="34" w:right="196"/>
              <w:rPr>
                <w:rFonts w:ascii="Arial Black"/>
                <w:sz w:val="17"/>
              </w:rPr>
            </w:pPr>
            <w:r>
              <w:rPr>
                <w:rFonts w:ascii="Arial Black"/>
                <w:sz w:val="17"/>
              </w:rPr>
              <w:t>Dati catastali: Foglio 129 - Particella 497 parte Superficie sedime: 39.535 mq</w:t>
            </w:r>
          </w:p>
        </w:tc>
      </w:tr>
      <w:tr w:rsidR="00084450">
        <w:trPr>
          <w:trHeight w:val="596"/>
        </w:trPr>
        <w:tc>
          <w:tcPr>
            <w:tcW w:w="2923" w:type="dxa"/>
          </w:tcPr>
          <w:p w:rsidR="00084450" w:rsidRDefault="00084450">
            <w:pPr>
              <w:pStyle w:val="TableParagraph"/>
              <w:rPr>
                <w:rFonts w:ascii="Gill Sans MT"/>
                <w:b/>
                <w:sz w:val="18"/>
              </w:rPr>
            </w:pPr>
          </w:p>
          <w:p w:rsidR="00084450" w:rsidRDefault="00A1691A">
            <w:pPr>
              <w:pStyle w:val="TableParagraph"/>
              <w:ind w:left="581"/>
              <w:rPr>
                <w:b/>
                <w:sz w:val="16"/>
              </w:rPr>
            </w:pPr>
            <w:r>
              <w:rPr>
                <w:b/>
                <w:sz w:val="16"/>
              </w:rPr>
              <w:t>ATTIVITA' PRATICABILI</w:t>
            </w:r>
          </w:p>
        </w:tc>
        <w:tc>
          <w:tcPr>
            <w:tcW w:w="2597" w:type="dxa"/>
          </w:tcPr>
          <w:p w:rsidR="00084450" w:rsidRDefault="00084450">
            <w:pPr>
              <w:pStyle w:val="TableParagraph"/>
              <w:rPr>
                <w:rFonts w:ascii="Gill Sans MT"/>
                <w:b/>
                <w:sz w:val="18"/>
              </w:rPr>
            </w:pPr>
          </w:p>
          <w:p w:rsidR="00084450" w:rsidRDefault="00A1691A">
            <w:pPr>
              <w:pStyle w:val="TableParagraph"/>
              <w:ind w:left="869"/>
              <w:rPr>
                <w:b/>
                <w:sz w:val="16"/>
              </w:rPr>
            </w:pPr>
            <w:r>
              <w:rPr>
                <w:b/>
                <w:sz w:val="16"/>
              </w:rPr>
              <w:t>DOTAZIONI</w:t>
            </w:r>
          </w:p>
        </w:tc>
      </w:tr>
      <w:tr w:rsidR="00084450">
        <w:trPr>
          <w:trHeight w:val="2217"/>
        </w:trPr>
        <w:tc>
          <w:tcPr>
            <w:tcW w:w="2923" w:type="dxa"/>
          </w:tcPr>
          <w:p w:rsidR="00084450" w:rsidRDefault="00084450">
            <w:pPr>
              <w:pStyle w:val="TableParagraph"/>
              <w:spacing w:before="1"/>
              <w:rPr>
                <w:rFonts w:ascii="Gill Sans MT"/>
                <w:b/>
                <w:sz w:val="17"/>
              </w:rPr>
            </w:pPr>
          </w:p>
          <w:p w:rsidR="00084450" w:rsidRDefault="00A1691A">
            <w:pPr>
              <w:pStyle w:val="TableParagraph"/>
              <w:spacing w:line="276" w:lineRule="auto"/>
              <w:ind w:left="24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Pista di atletica leggera: salto in alto, salto in lungo, lancio del peso, corsa a ostacoli, 100m, 400 m….</w:t>
            </w:r>
          </w:p>
          <w:p w:rsidR="00084450" w:rsidRDefault="00084450">
            <w:pPr>
              <w:pStyle w:val="TableParagraph"/>
              <w:spacing w:before="1"/>
              <w:rPr>
                <w:rFonts w:ascii="Gill Sans MT"/>
                <w:b/>
                <w:sz w:val="16"/>
              </w:rPr>
            </w:pPr>
          </w:p>
          <w:p w:rsidR="00084450" w:rsidRDefault="00A1691A">
            <w:pPr>
              <w:pStyle w:val="TableParagraph"/>
              <w:spacing w:line="276" w:lineRule="auto"/>
              <w:ind w:left="24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Palestra polivalente: pallacanestro, pallavolo, calcetto, ginnastica, arti marziali.</w:t>
            </w:r>
          </w:p>
          <w:p w:rsidR="00084450" w:rsidRDefault="00084450">
            <w:pPr>
              <w:pStyle w:val="TableParagraph"/>
              <w:spacing w:before="1"/>
              <w:rPr>
                <w:rFonts w:ascii="Gill Sans MT"/>
                <w:b/>
                <w:sz w:val="16"/>
              </w:rPr>
            </w:pPr>
          </w:p>
          <w:p w:rsidR="00084450" w:rsidRDefault="00A1691A">
            <w:pPr>
              <w:pStyle w:val="TableParagraph"/>
              <w:spacing w:line="276" w:lineRule="auto"/>
              <w:ind w:left="24" w:right="113"/>
              <w:rPr>
                <w:b/>
                <w:sz w:val="14"/>
              </w:rPr>
            </w:pPr>
            <w:r>
              <w:rPr>
                <w:b/>
                <w:sz w:val="14"/>
              </w:rPr>
              <w:t>Sala Muscolazione: allenamento muscolare con attrezzi vari</w:t>
            </w:r>
          </w:p>
        </w:tc>
        <w:tc>
          <w:tcPr>
            <w:tcW w:w="2597" w:type="dxa"/>
          </w:tcPr>
          <w:p w:rsidR="00084450" w:rsidRDefault="00084450">
            <w:pPr>
              <w:pStyle w:val="TableParagraph"/>
              <w:rPr>
                <w:rFonts w:ascii="Gill Sans MT"/>
                <w:b/>
                <w:sz w:val="14"/>
              </w:rPr>
            </w:pPr>
          </w:p>
          <w:p w:rsidR="00084450" w:rsidRDefault="00084450">
            <w:pPr>
              <w:pStyle w:val="TableParagraph"/>
              <w:rPr>
                <w:rFonts w:ascii="Gill Sans MT"/>
                <w:b/>
                <w:sz w:val="14"/>
              </w:rPr>
            </w:pPr>
          </w:p>
          <w:p w:rsidR="00084450" w:rsidRDefault="00084450">
            <w:pPr>
              <w:pStyle w:val="TableParagraph"/>
              <w:rPr>
                <w:rFonts w:ascii="Gill Sans MT"/>
                <w:b/>
                <w:sz w:val="14"/>
              </w:rPr>
            </w:pPr>
          </w:p>
          <w:p w:rsidR="00084450" w:rsidRDefault="00A1691A">
            <w:pPr>
              <w:pStyle w:val="TableParagraph"/>
              <w:spacing w:before="81" w:line="278" w:lineRule="auto"/>
              <w:ind w:left="27" w:right="18"/>
              <w:rPr>
                <w:b/>
                <w:sz w:val="14"/>
              </w:rPr>
            </w:pPr>
            <w:r>
              <w:rPr>
                <w:b/>
                <w:sz w:val="14"/>
              </w:rPr>
              <w:t>Pista di Atletica leggera con zona salto in lungo, salto in alto e gabbia lancio del peso.</w:t>
            </w:r>
          </w:p>
          <w:p w:rsidR="00084450" w:rsidRDefault="00A1691A">
            <w:pPr>
              <w:pStyle w:val="TableParagraph"/>
              <w:spacing w:line="276" w:lineRule="auto"/>
              <w:ind w:left="27"/>
              <w:rPr>
                <w:b/>
                <w:sz w:val="14"/>
              </w:rPr>
            </w:pPr>
            <w:r>
              <w:rPr>
                <w:b/>
                <w:sz w:val="14"/>
              </w:rPr>
              <w:t>Fabbricato con doppia batteria spogliatoi (maschili e femminili) con servizi, locali arbriti</w:t>
            </w:r>
          </w:p>
        </w:tc>
      </w:tr>
    </w:tbl>
    <w:p w:rsidR="00084450" w:rsidRDefault="00084450">
      <w:pPr>
        <w:pStyle w:val="Corpodeltesto"/>
        <w:spacing w:before="7"/>
        <w:rPr>
          <w:rFonts w:ascii="Gill Sans MT"/>
          <w:b/>
          <w:sz w:val="39"/>
        </w:rPr>
      </w:pPr>
    </w:p>
    <w:p w:rsidR="00084450" w:rsidRDefault="00A1691A">
      <w:pPr>
        <w:ind w:left="1520"/>
        <w:rPr>
          <w:rFonts w:ascii="Arial"/>
          <w:b/>
          <w:sz w:val="28"/>
        </w:rPr>
      </w:pPr>
      <w:r>
        <w:rPr>
          <w:rFonts w:ascii="Arial"/>
          <w:b/>
          <w:sz w:val="28"/>
        </w:rPr>
        <w:t>Lotto</w:t>
      </w:r>
    </w:p>
    <w:p w:rsidR="00084450" w:rsidRDefault="00084450">
      <w:pPr>
        <w:pStyle w:val="Corpodeltesto"/>
        <w:spacing w:before="11"/>
        <w:rPr>
          <w:rFonts w:ascii="Arial"/>
          <w:b/>
          <w:sz w:val="27"/>
        </w:rPr>
      </w:pPr>
    </w:p>
    <w:p w:rsidR="00084450" w:rsidRDefault="00A1691A">
      <w:pPr>
        <w:spacing w:line="480" w:lineRule="auto"/>
        <w:ind w:left="1520" w:right="948"/>
        <w:rPr>
          <w:rFonts w:ascii="Arial"/>
          <w:b/>
          <w:sz w:val="28"/>
        </w:rPr>
      </w:pPr>
      <w:r>
        <w:rPr>
          <w:rFonts w:ascii="Arial"/>
          <w:b/>
          <w:sz w:val="28"/>
        </w:rPr>
        <w:t>Sedime C.S. Barberis Sedime Piscina coperta Sedime campo di Atletica</w:t>
      </w:r>
    </w:p>
    <w:p w:rsidR="00084450" w:rsidRDefault="00A1691A">
      <w:pPr>
        <w:spacing w:line="366" w:lineRule="exact"/>
        <w:ind w:left="104"/>
        <w:rPr>
          <w:rFonts w:ascii="Arial"/>
          <w:b/>
          <w:sz w:val="32"/>
        </w:rPr>
      </w:pPr>
      <w:r>
        <w:rPr>
          <w:rFonts w:ascii="Arial"/>
          <w:b/>
          <w:sz w:val="32"/>
        </w:rPr>
        <w:t>ELABORATO ILLUSTRATIVO</w:t>
      </w:r>
    </w:p>
    <w:p w:rsidR="00084450" w:rsidRDefault="00A1691A">
      <w:pPr>
        <w:ind w:left="104" w:right="173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Allegato alla Relazione tecnico- illustrativa dello stato di consistenza del complesso Sportivo/Ricreativo sito nel quartiere denominato “Borsalino”</w:t>
      </w:r>
    </w:p>
    <w:p w:rsidR="00084450" w:rsidRDefault="00084450">
      <w:pPr>
        <w:pStyle w:val="Corpodeltesto"/>
        <w:spacing w:before="9"/>
        <w:rPr>
          <w:rFonts w:ascii="Arial"/>
          <w:b/>
          <w:sz w:val="37"/>
        </w:rPr>
      </w:pPr>
    </w:p>
    <w:p w:rsidR="00084450" w:rsidRDefault="00A1691A">
      <w:pPr>
        <w:spacing w:before="1"/>
        <w:ind w:left="45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Elaborazione grafica: Ufficio Cartografia – Aggiornamento: Giugno 2019</w:t>
      </w:r>
    </w:p>
    <w:sectPr w:rsidR="00084450" w:rsidSect="00084450">
      <w:footerReference w:type="default" r:id="rId15"/>
      <w:pgSz w:w="23820" w:h="16840" w:orient="landscape"/>
      <w:pgMar w:top="640" w:right="620" w:bottom="280" w:left="780" w:header="0" w:footer="0" w:gutter="0"/>
      <w:pgBorders w:offsetFrom="page">
        <w:top w:val="single" w:sz="24" w:space="24" w:color="5F5F5F"/>
        <w:left w:val="single" w:sz="24" w:space="24" w:color="5F5F5F"/>
        <w:bottom w:val="single" w:sz="24" w:space="24" w:color="5F5F5F"/>
        <w:right w:val="single" w:sz="24" w:space="24" w:color="5F5F5F"/>
      </w:pgBorders>
      <w:cols w:num="3" w:space="720" w:equalWidth="0">
        <w:col w:w="5521" w:space="3783"/>
        <w:col w:w="3581" w:space="3654"/>
        <w:col w:w="5881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450" w:rsidRDefault="00084450" w:rsidP="00084450">
      <w:r>
        <w:separator/>
      </w:r>
    </w:p>
  </w:endnote>
  <w:endnote w:type="continuationSeparator" w:id="0">
    <w:p w:rsidR="00084450" w:rsidRDefault="00084450" w:rsidP="00084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50" w:rsidRDefault="00BF4ABE">
    <w:pPr>
      <w:pStyle w:val="Corpodeltesto"/>
      <w:spacing w:line="14" w:lineRule="auto"/>
      <w:rPr>
        <w:sz w:val="20"/>
      </w:rPr>
    </w:pPr>
    <w:r w:rsidRPr="00BF4AB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55pt;margin-top:779.6pt;width:12pt;height:14pt;z-index:-251658752;mso-position-horizontal-relative:page;mso-position-vertical-relative:page" filled="f" stroked="f">
          <v:textbox inset="0,0,0,0">
            <w:txbxContent>
              <w:p w:rsidR="00084450" w:rsidRDefault="00BF4ABE">
                <w:pPr>
                  <w:pStyle w:val="Corpodeltesto"/>
                  <w:spacing w:line="254" w:lineRule="exact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A1691A">
                  <w:rPr>
                    <w:rFonts w:ascii="Times New Roman"/>
                    <w:w w:val="99"/>
                  </w:rPr>
                  <w:instrText xml:space="preserve"> PAGE </w:instrText>
                </w:r>
                <w:r>
                  <w:fldChar w:fldCharType="separate"/>
                </w:r>
                <w:r w:rsidR="00BA2094">
                  <w:rPr>
                    <w:rFonts w:ascii="Times New Roman"/>
                    <w:noProof/>
                    <w:w w:val="99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450" w:rsidRDefault="00084450">
    <w:pPr>
      <w:pStyle w:val="Corpodeltesto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450" w:rsidRDefault="00084450" w:rsidP="00084450">
      <w:r>
        <w:separator/>
      </w:r>
    </w:p>
  </w:footnote>
  <w:footnote w:type="continuationSeparator" w:id="0">
    <w:p w:rsidR="00084450" w:rsidRDefault="00084450" w:rsidP="000844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E63"/>
    <w:multiLevelType w:val="hybridMultilevel"/>
    <w:tmpl w:val="3A66C924"/>
    <w:lvl w:ilvl="0" w:tplc="E6AC0AAC">
      <w:numFmt w:val="bullet"/>
      <w:lvlText w:val=""/>
      <w:lvlJc w:val="left"/>
      <w:pPr>
        <w:ind w:left="1320" w:hanging="569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B792F0B0">
      <w:numFmt w:val="bullet"/>
      <w:lvlText w:val="•"/>
      <w:lvlJc w:val="left"/>
      <w:pPr>
        <w:ind w:left="2188" w:hanging="569"/>
      </w:pPr>
      <w:rPr>
        <w:rFonts w:hint="default"/>
        <w:lang w:val="it-IT" w:eastAsia="en-US" w:bidi="ar-SA"/>
      </w:rPr>
    </w:lvl>
    <w:lvl w:ilvl="2" w:tplc="4C82AABA">
      <w:numFmt w:val="bullet"/>
      <w:lvlText w:val="•"/>
      <w:lvlJc w:val="left"/>
      <w:pPr>
        <w:ind w:left="3056" w:hanging="569"/>
      </w:pPr>
      <w:rPr>
        <w:rFonts w:hint="default"/>
        <w:lang w:val="it-IT" w:eastAsia="en-US" w:bidi="ar-SA"/>
      </w:rPr>
    </w:lvl>
    <w:lvl w:ilvl="3" w:tplc="456CCC3E">
      <w:numFmt w:val="bullet"/>
      <w:lvlText w:val="•"/>
      <w:lvlJc w:val="left"/>
      <w:pPr>
        <w:ind w:left="3924" w:hanging="569"/>
      </w:pPr>
      <w:rPr>
        <w:rFonts w:hint="default"/>
        <w:lang w:val="it-IT" w:eastAsia="en-US" w:bidi="ar-SA"/>
      </w:rPr>
    </w:lvl>
    <w:lvl w:ilvl="4" w:tplc="24A65168">
      <w:numFmt w:val="bullet"/>
      <w:lvlText w:val="•"/>
      <w:lvlJc w:val="left"/>
      <w:pPr>
        <w:ind w:left="4792" w:hanging="569"/>
      </w:pPr>
      <w:rPr>
        <w:rFonts w:hint="default"/>
        <w:lang w:val="it-IT" w:eastAsia="en-US" w:bidi="ar-SA"/>
      </w:rPr>
    </w:lvl>
    <w:lvl w:ilvl="5" w:tplc="89E48F2C">
      <w:numFmt w:val="bullet"/>
      <w:lvlText w:val="•"/>
      <w:lvlJc w:val="left"/>
      <w:pPr>
        <w:ind w:left="5660" w:hanging="569"/>
      </w:pPr>
      <w:rPr>
        <w:rFonts w:hint="default"/>
        <w:lang w:val="it-IT" w:eastAsia="en-US" w:bidi="ar-SA"/>
      </w:rPr>
    </w:lvl>
    <w:lvl w:ilvl="6" w:tplc="FC8667FC">
      <w:numFmt w:val="bullet"/>
      <w:lvlText w:val="•"/>
      <w:lvlJc w:val="left"/>
      <w:pPr>
        <w:ind w:left="6528" w:hanging="569"/>
      </w:pPr>
      <w:rPr>
        <w:rFonts w:hint="default"/>
        <w:lang w:val="it-IT" w:eastAsia="en-US" w:bidi="ar-SA"/>
      </w:rPr>
    </w:lvl>
    <w:lvl w:ilvl="7" w:tplc="B8F41AD8">
      <w:numFmt w:val="bullet"/>
      <w:lvlText w:val="•"/>
      <w:lvlJc w:val="left"/>
      <w:pPr>
        <w:ind w:left="7396" w:hanging="569"/>
      </w:pPr>
      <w:rPr>
        <w:rFonts w:hint="default"/>
        <w:lang w:val="it-IT" w:eastAsia="en-US" w:bidi="ar-SA"/>
      </w:rPr>
    </w:lvl>
    <w:lvl w:ilvl="8" w:tplc="21DA264C">
      <w:numFmt w:val="bullet"/>
      <w:lvlText w:val="•"/>
      <w:lvlJc w:val="left"/>
      <w:pPr>
        <w:ind w:left="8264" w:hanging="569"/>
      </w:pPr>
      <w:rPr>
        <w:rFonts w:hint="default"/>
        <w:lang w:val="it-IT" w:eastAsia="en-US" w:bidi="ar-SA"/>
      </w:rPr>
    </w:lvl>
  </w:abstractNum>
  <w:abstractNum w:abstractNumId="1">
    <w:nsid w:val="18162723"/>
    <w:multiLevelType w:val="hybridMultilevel"/>
    <w:tmpl w:val="535C51D8"/>
    <w:lvl w:ilvl="0" w:tplc="4CF25AEC">
      <w:numFmt w:val="bullet"/>
      <w:lvlText w:val=""/>
      <w:lvlJc w:val="left"/>
      <w:pPr>
        <w:ind w:left="960" w:hanging="984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1" w:tplc="6548FE1A">
      <w:numFmt w:val="bullet"/>
      <w:lvlText w:val="•"/>
      <w:lvlJc w:val="left"/>
      <w:pPr>
        <w:ind w:left="1864" w:hanging="984"/>
      </w:pPr>
      <w:rPr>
        <w:rFonts w:hint="default"/>
        <w:lang w:val="it-IT" w:eastAsia="en-US" w:bidi="ar-SA"/>
      </w:rPr>
    </w:lvl>
    <w:lvl w:ilvl="2" w:tplc="C1AA4E2C">
      <w:numFmt w:val="bullet"/>
      <w:lvlText w:val="•"/>
      <w:lvlJc w:val="left"/>
      <w:pPr>
        <w:ind w:left="2768" w:hanging="984"/>
      </w:pPr>
      <w:rPr>
        <w:rFonts w:hint="default"/>
        <w:lang w:val="it-IT" w:eastAsia="en-US" w:bidi="ar-SA"/>
      </w:rPr>
    </w:lvl>
    <w:lvl w:ilvl="3" w:tplc="73643ECE">
      <w:numFmt w:val="bullet"/>
      <w:lvlText w:val="•"/>
      <w:lvlJc w:val="left"/>
      <w:pPr>
        <w:ind w:left="3672" w:hanging="984"/>
      </w:pPr>
      <w:rPr>
        <w:rFonts w:hint="default"/>
        <w:lang w:val="it-IT" w:eastAsia="en-US" w:bidi="ar-SA"/>
      </w:rPr>
    </w:lvl>
    <w:lvl w:ilvl="4" w:tplc="DC0A2C94">
      <w:numFmt w:val="bullet"/>
      <w:lvlText w:val="•"/>
      <w:lvlJc w:val="left"/>
      <w:pPr>
        <w:ind w:left="4576" w:hanging="984"/>
      </w:pPr>
      <w:rPr>
        <w:rFonts w:hint="default"/>
        <w:lang w:val="it-IT" w:eastAsia="en-US" w:bidi="ar-SA"/>
      </w:rPr>
    </w:lvl>
    <w:lvl w:ilvl="5" w:tplc="A490A5AE">
      <w:numFmt w:val="bullet"/>
      <w:lvlText w:val="•"/>
      <w:lvlJc w:val="left"/>
      <w:pPr>
        <w:ind w:left="5480" w:hanging="984"/>
      </w:pPr>
      <w:rPr>
        <w:rFonts w:hint="default"/>
        <w:lang w:val="it-IT" w:eastAsia="en-US" w:bidi="ar-SA"/>
      </w:rPr>
    </w:lvl>
    <w:lvl w:ilvl="6" w:tplc="8D624BF4">
      <w:numFmt w:val="bullet"/>
      <w:lvlText w:val="•"/>
      <w:lvlJc w:val="left"/>
      <w:pPr>
        <w:ind w:left="6384" w:hanging="984"/>
      </w:pPr>
      <w:rPr>
        <w:rFonts w:hint="default"/>
        <w:lang w:val="it-IT" w:eastAsia="en-US" w:bidi="ar-SA"/>
      </w:rPr>
    </w:lvl>
    <w:lvl w:ilvl="7" w:tplc="32C06030">
      <w:numFmt w:val="bullet"/>
      <w:lvlText w:val="•"/>
      <w:lvlJc w:val="left"/>
      <w:pPr>
        <w:ind w:left="7288" w:hanging="984"/>
      </w:pPr>
      <w:rPr>
        <w:rFonts w:hint="default"/>
        <w:lang w:val="it-IT" w:eastAsia="en-US" w:bidi="ar-SA"/>
      </w:rPr>
    </w:lvl>
    <w:lvl w:ilvl="8" w:tplc="9B443058">
      <w:numFmt w:val="bullet"/>
      <w:lvlText w:val="•"/>
      <w:lvlJc w:val="left"/>
      <w:pPr>
        <w:ind w:left="8192" w:hanging="984"/>
      </w:pPr>
      <w:rPr>
        <w:rFonts w:hint="default"/>
        <w:lang w:val="it-IT" w:eastAsia="en-US" w:bidi="ar-SA"/>
      </w:rPr>
    </w:lvl>
  </w:abstractNum>
  <w:abstractNum w:abstractNumId="2">
    <w:nsid w:val="1B68265C"/>
    <w:multiLevelType w:val="hybridMultilevel"/>
    <w:tmpl w:val="88521406"/>
    <w:lvl w:ilvl="0" w:tplc="6EB81670">
      <w:numFmt w:val="bullet"/>
      <w:lvlText w:val="–"/>
      <w:lvlJc w:val="left"/>
      <w:pPr>
        <w:ind w:left="536" w:hanging="183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2D2435AA">
      <w:numFmt w:val="bullet"/>
      <w:lvlText w:val="o"/>
      <w:lvlJc w:val="left"/>
      <w:pPr>
        <w:ind w:left="2220" w:hanging="358"/>
      </w:pPr>
      <w:rPr>
        <w:rFonts w:ascii="Courier New" w:eastAsia="Courier New" w:hAnsi="Courier New" w:cs="Courier New" w:hint="default"/>
        <w:w w:val="99"/>
        <w:sz w:val="24"/>
        <w:szCs w:val="24"/>
        <w:lang w:val="it-IT" w:eastAsia="en-US" w:bidi="ar-SA"/>
      </w:rPr>
    </w:lvl>
    <w:lvl w:ilvl="2" w:tplc="0A28E9E2">
      <w:numFmt w:val="bullet"/>
      <w:lvlText w:val=""/>
      <w:lvlJc w:val="left"/>
      <w:pPr>
        <w:ind w:left="2220" w:hanging="140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3" w:tplc="2EBAE7CA">
      <w:numFmt w:val="bullet"/>
      <w:lvlText w:val="•"/>
      <w:lvlJc w:val="left"/>
      <w:pPr>
        <w:ind w:left="3948" w:hanging="140"/>
      </w:pPr>
      <w:rPr>
        <w:rFonts w:hint="default"/>
        <w:lang w:val="it-IT" w:eastAsia="en-US" w:bidi="ar-SA"/>
      </w:rPr>
    </w:lvl>
    <w:lvl w:ilvl="4" w:tplc="E97CFAE6">
      <w:numFmt w:val="bullet"/>
      <w:lvlText w:val="•"/>
      <w:lvlJc w:val="left"/>
      <w:pPr>
        <w:ind w:left="4813" w:hanging="140"/>
      </w:pPr>
      <w:rPr>
        <w:rFonts w:hint="default"/>
        <w:lang w:val="it-IT" w:eastAsia="en-US" w:bidi="ar-SA"/>
      </w:rPr>
    </w:lvl>
    <w:lvl w:ilvl="5" w:tplc="FC8406E8">
      <w:numFmt w:val="bullet"/>
      <w:lvlText w:val="•"/>
      <w:lvlJc w:val="left"/>
      <w:pPr>
        <w:ind w:left="5677" w:hanging="140"/>
      </w:pPr>
      <w:rPr>
        <w:rFonts w:hint="default"/>
        <w:lang w:val="it-IT" w:eastAsia="en-US" w:bidi="ar-SA"/>
      </w:rPr>
    </w:lvl>
    <w:lvl w:ilvl="6" w:tplc="710EC388">
      <w:numFmt w:val="bullet"/>
      <w:lvlText w:val="•"/>
      <w:lvlJc w:val="left"/>
      <w:pPr>
        <w:ind w:left="6542" w:hanging="140"/>
      </w:pPr>
      <w:rPr>
        <w:rFonts w:hint="default"/>
        <w:lang w:val="it-IT" w:eastAsia="en-US" w:bidi="ar-SA"/>
      </w:rPr>
    </w:lvl>
    <w:lvl w:ilvl="7" w:tplc="C1542F54">
      <w:numFmt w:val="bullet"/>
      <w:lvlText w:val="•"/>
      <w:lvlJc w:val="left"/>
      <w:pPr>
        <w:ind w:left="7406" w:hanging="140"/>
      </w:pPr>
      <w:rPr>
        <w:rFonts w:hint="default"/>
        <w:lang w:val="it-IT" w:eastAsia="en-US" w:bidi="ar-SA"/>
      </w:rPr>
    </w:lvl>
    <w:lvl w:ilvl="8" w:tplc="0762738C">
      <w:numFmt w:val="bullet"/>
      <w:lvlText w:val="•"/>
      <w:lvlJc w:val="left"/>
      <w:pPr>
        <w:ind w:left="8271" w:hanging="140"/>
      </w:pPr>
      <w:rPr>
        <w:rFonts w:hint="default"/>
        <w:lang w:val="it-IT" w:eastAsia="en-US" w:bidi="ar-SA"/>
      </w:rPr>
    </w:lvl>
  </w:abstractNum>
  <w:abstractNum w:abstractNumId="3">
    <w:nsid w:val="6A174C02"/>
    <w:multiLevelType w:val="hybridMultilevel"/>
    <w:tmpl w:val="D194BF64"/>
    <w:lvl w:ilvl="0" w:tplc="D2164644">
      <w:numFmt w:val="bullet"/>
      <w:lvlText w:val="-"/>
      <w:lvlJc w:val="left"/>
      <w:pPr>
        <w:ind w:left="972" w:hanging="348"/>
      </w:pPr>
      <w:rPr>
        <w:rFonts w:ascii="Calibri" w:eastAsia="Calibri" w:hAnsi="Calibri" w:cs="Calibri" w:hint="default"/>
        <w:w w:val="99"/>
        <w:sz w:val="24"/>
        <w:szCs w:val="24"/>
        <w:lang w:val="it-IT" w:eastAsia="en-US" w:bidi="ar-SA"/>
      </w:rPr>
    </w:lvl>
    <w:lvl w:ilvl="1" w:tplc="16ECCC30">
      <w:numFmt w:val="bullet"/>
      <w:lvlText w:val=""/>
      <w:lvlJc w:val="left"/>
      <w:pPr>
        <w:ind w:left="960" w:hanging="708"/>
      </w:pPr>
      <w:rPr>
        <w:rFonts w:ascii="Wingdings" w:eastAsia="Wingdings" w:hAnsi="Wingdings" w:cs="Wingdings" w:hint="default"/>
        <w:w w:val="99"/>
        <w:sz w:val="24"/>
        <w:szCs w:val="24"/>
        <w:lang w:val="it-IT" w:eastAsia="en-US" w:bidi="ar-SA"/>
      </w:rPr>
    </w:lvl>
    <w:lvl w:ilvl="2" w:tplc="FC7E3828">
      <w:numFmt w:val="bullet"/>
      <w:lvlText w:val="•"/>
      <w:lvlJc w:val="left"/>
      <w:pPr>
        <w:ind w:left="1982" w:hanging="708"/>
      </w:pPr>
      <w:rPr>
        <w:rFonts w:hint="default"/>
        <w:lang w:val="it-IT" w:eastAsia="en-US" w:bidi="ar-SA"/>
      </w:rPr>
    </w:lvl>
    <w:lvl w:ilvl="3" w:tplc="B642ADE0">
      <w:numFmt w:val="bullet"/>
      <w:lvlText w:val="•"/>
      <w:lvlJc w:val="left"/>
      <w:pPr>
        <w:ind w:left="2984" w:hanging="708"/>
      </w:pPr>
      <w:rPr>
        <w:rFonts w:hint="default"/>
        <w:lang w:val="it-IT" w:eastAsia="en-US" w:bidi="ar-SA"/>
      </w:rPr>
    </w:lvl>
    <w:lvl w:ilvl="4" w:tplc="1BFAADF4">
      <w:numFmt w:val="bullet"/>
      <w:lvlText w:val="•"/>
      <w:lvlJc w:val="left"/>
      <w:pPr>
        <w:ind w:left="3986" w:hanging="708"/>
      </w:pPr>
      <w:rPr>
        <w:rFonts w:hint="default"/>
        <w:lang w:val="it-IT" w:eastAsia="en-US" w:bidi="ar-SA"/>
      </w:rPr>
    </w:lvl>
    <w:lvl w:ilvl="5" w:tplc="0F3CF036">
      <w:numFmt w:val="bullet"/>
      <w:lvlText w:val="•"/>
      <w:lvlJc w:val="left"/>
      <w:pPr>
        <w:ind w:left="4988" w:hanging="708"/>
      </w:pPr>
      <w:rPr>
        <w:rFonts w:hint="default"/>
        <w:lang w:val="it-IT" w:eastAsia="en-US" w:bidi="ar-SA"/>
      </w:rPr>
    </w:lvl>
    <w:lvl w:ilvl="6" w:tplc="F36E4D6E">
      <w:numFmt w:val="bullet"/>
      <w:lvlText w:val="•"/>
      <w:lvlJc w:val="left"/>
      <w:pPr>
        <w:ind w:left="5991" w:hanging="708"/>
      </w:pPr>
      <w:rPr>
        <w:rFonts w:hint="default"/>
        <w:lang w:val="it-IT" w:eastAsia="en-US" w:bidi="ar-SA"/>
      </w:rPr>
    </w:lvl>
    <w:lvl w:ilvl="7" w:tplc="02D0248A">
      <w:numFmt w:val="bullet"/>
      <w:lvlText w:val="•"/>
      <w:lvlJc w:val="left"/>
      <w:pPr>
        <w:ind w:left="6993" w:hanging="708"/>
      </w:pPr>
      <w:rPr>
        <w:rFonts w:hint="default"/>
        <w:lang w:val="it-IT" w:eastAsia="en-US" w:bidi="ar-SA"/>
      </w:rPr>
    </w:lvl>
    <w:lvl w:ilvl="8" w:tplc="478AE6B4">
      <w:numFmt w:val="bullet"/>
      <w:lvlText w:val="•"/>
      <w:lvlJc w:val="left"/>
      <w:pPr>
        <w:ind w:left="7995" w:hanging="708"/>
      </w:pPr>
      <w:rPr>
        <w:rFonts w:hint="default"/>
        <w:lang w:val="it-IT" w:eastAsia="en-US" w:bidi="ar-SA"/>
      </w:rPr>
    </w:lvl>
  </w:abstractNum>
  <w:abstractNum w:abstractNumId="4">
    <w:nsid w:val="790337C8"/>
    <w:multiLevelType w:val="hybridMultilevel"/>
    <w:tmpl w:val="8786A93E"/>
    <w:lvl w:ilvl="0" w:tplc="2076B37A">
      <w:numFmt w:val="bullet"/>
      <w:lvlText w:val=""/>
      <w:lvlJc w:val="left"/>
      <w:pPr>
        <w:ind w:left="960" w:hanging="569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ECAAD0C0">
      <w:numFmt w:val="bullet"/>
      <w:lvlText w:val="•"/>
      <w:lvlJc w:val="left"/>
      <w:pPr>
        <w:ind w:left="1864" w:hanging="569"/>
      </w:pPr>
      <w:rPr>
        <w:rFonts w:hint="default"/>
        <w:lang w:val="it-IT" w:eastAsia="en-US" w:bidi="ar-SA"/>
      </w:rPr>
    </w:lvl>
    <w:lvl w:ilvl="2" w:tplc="F0BC02D2">
      <w:numFmt w:val="bullet"/>
      <w:lvlText w:val="•"/>
      <w:lvlJc w:val="left"/>
      <w:pPr>
        <w:ind w:left="2768" w:hanging="569"/>
      </w:pPr>
      <w:rPr>
        <w:rFonts w:hint="default"/>
        <w:lang w:val="it-IT" w:eastAsia="en-US" w:bidi="ar-SA"/>
      </w:rPr>
    </w:lvl>
    <w:lvl w:ilvl="3" w:tplc="A63E3064">
      <w:numFmt w:val="bullet"/>
      <w:lvlText w:val="•"/>
      <w:lvlJc w:val="left"/>
      <w:pPr>
        <w:ind w:left="3672" w:hanging="569"/>
      </w:pPr>
      <w:rPr>
        <w:rFonts w:hint="default"/>
        <w:lang w:val="it-IT" w:eastAsia="en-US" w:bidi="ar-SA"/>
      </w:rPr>
    </w:lvl>
    <w:lvl w:ilvl="4" w:tplc="D8CA3CB2">
      <w:numFmt w:val="bullet"/>
      <w:lvlText w:val="•"/>
      <w:lvlJc w:val="left"/>
      <w:pPr>
        <w:ind w:left="4576" w:hanging="569"/>
      </w:pPr>
      <w:rPr>
        <w:rFonts w:hint="default"/>
        <w:lang w:val="it-IT" w:eastAsia="en-US" w:bidi="ar-SA"/>
      </w:rPr>
    </w:lvl>
    <w:lvl w:ilvl="5" w:tplc="0458E47E">
      <w:numFmt w:val="bullet"/>
      <w:lvlText w:val="•"/>
      <w:lvlJc w:val="left"/>
      <w:pPr>
        <w:ind w:left="5480" w:hanging="569"/>
      </w:pPr>
      <w:rPr>
        <w:rFonts w:hint="default"/>
        <w:lang w:val="it-IT" w:eastAsia="en-US" w:bidi="ar-SA"/>
      </w:rPr>
    </w:lvl>
    <w:lvl w:ilvl="6" w:tplc="3E6410F2">
      <w:numFmt w:val="bullet"/>
      <w:lvlText w:val="•"/>
      <w:lvlJc w:val="left"/>
      <w:pPr>
        <w:ind w:left="6384" w:hanging="569"/>
      </w:pPr>
      <w:rPr>
        <w:rFonts w:hint="default"/>
        <w:lang w:val="it-IT" w:eastAsia="en-US" w:bidi="ar-SA"/>
      </w:rPr>
    </w:lvl>
    <w:lvl w:ilvl="7" w:tplc="837818BE">
      <w:numFmt w:val="bullet"/>
      <w:lvlText w:val="•"/>
      <w:lvlJc w:val="left"/>
      <w:pPr>
        <w:ind w:left="7288" w:hanging="569"/>
      </w:pPr>
      <w:rPr>
        <w:rFonts w:hint="default"/>
        <w:lang w:val="it-IT" w:eastAsia="en-US" w:bidi="ar-SA"/>
      </w:rPr>
    </w:lvl>
    <w:lvl w:ilvl="8" w:tplc="9E2C737C">
      <w:numFmt w:val="bullet"/>
      <w:lvlText w:val="•"/>
      <w:lvlJc w:val="left"/>
      <w:pPr>
        <w:ind w:left="8192" w:hanging="569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84450"/>
    <w:rsid w:val="00084450"/>
    <w:rsid w:val="004E5157"/>
    <w:rsid w:val="006D56B7"/>
    <w:rsid w:val="00A1691A"/>
    <w:rsid w:val="00BA2094"/>
    <w:rsid w:val="00BF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84450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8445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84450"/>
    <w:rPr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084450"/>
    <w:pPr>
      <w:ind w:left="1207" w:right="1062"/>
      <w:jc w:val="center"/>
      <w:outlineLvl w:val="1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84450"/>
    <w:pPr>
      <w:ind w:left="960" w:hanging="930"/>
      <w:jc w:val="both"/>
    </w:pPr>
  </w:style>
  <w:style w:type="paragraph" w:customStyle="1" w:styleId="TableParagraph">
    <w:name w:val="Table Paragraph"/>
    <w:basedOn w:val="Normale"/>
    <w:uiPriority w:val="1"/>
    <w:qFormat/>
    <w:rsid w:val="00084450"/>
    <w:rPr>
      <w:rFonts w:ascii="Arial" w:eastAsia="Arial" w:hAnsi="Arial"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169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1691A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7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4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dialessandria@legalmail.it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omunedialessandria@legalmail.i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2622</Words>
  <Characters>14948</Characters>
  <Application>Microsoft Office Word</Application>
  <DocSecurity>0</DocSecurity>
  <Lines>124</Lines>
  <Paragraphs>35</Paragraphs>
  <ScaleCrop>false</ScaleCrop>
  <Company/>
  <LinksUpToDate>false</LinksUpToDate>
  <CharactersWithSpaces>17535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Lasagna</dc:creator>
  <cp:lastModifiedBy>Utente Windows</cp:lastModifiedBy>
  <cp:revision>7</cp:revision>
  <dcterms:created xsi:type="dcterms:W3CDTF">2020-06-25T07:29:00Z</dcterms:created>
  <dcterms:modified xsi:type="dcterms:W3CDTF">2020-06-25T07:32:00Z</dcterms:modified>
</cp:coreProperties>
</file>